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1FB" w:rsidRPr="009750B8" w:rsidRDefault="00AF71FB" w:rsidP="00AF71FB">
      <w:pPr>
        <w:jc w:val="both"/>
        <w:rPr>
          <w:b/>
          <w:color w:val="C00000"/>
        </w:rPr>
      </w:pPr>
      <w:r w:rsidRPr="000F5F44">
        <w:rPr>
          <w:b/>
          <w:noProof/>
          <w:color w:val="632423" w:themeColor="accent2" w:themeShade="80"/>
          <w:lang w:eastAsia="el-GR"/>
        </w:rPr>
        <mc:AlternateContent>
          <mc:Choice Requires="wps">
            <w:drawing>
              <wp:anchor distT="0" distB="0" distL="114300" distR="114300" simplePos="0" relativeHeight="251662336" behindDoc="0" locked="0" layoutInCell="1" allowOverlap="1" wp14:anchorId="4286C8A3" wp14:editId="47CBF1E7">
                <wp:simplePos x="0" y="0"/>
                <wp:positionH relativeFrom="column">
                  <wp:posOffset>-132715</wp:posOffset>
                </wp:positionH>
                <wp:positionV relativeFrom="paragraph">
                  <wp:posOffset>-53975</wp:posOffset>
                </wp:positionV>
                <wp:extent cx="5288915" cy="0"/>
                <wp:effectExtent l="38100" t="19050" r="64135" b="95250"/>
                <wp:wrapNone/>
                <wp:docPr id="5" name="Ευθεία γραμμή σύνδεσης 5"/>
                <wp:cNvGraphicFramePr/>
                <a:graphic xmlns:a="http://schemas.openxmlformats.org/drawingml/2006/main">
                  <a:graphicData uri="http://schemas.microsoft.com/office/word/2010/wordprocessingShape">
                    <wps:wsp>
                      <wps:cNvCnPr/>
                      <wps:spPr>
                        <a:xfrm>
                          <a:off x="0" y="0"/>
                          <a:ext cx="5288915" cy="0"/>
                        </a:xfrm>
                        <a:prstGeom prst="line">
                          <a:avLst/>
                        </a:prstGeom>
                        <a:ln w="9525"/>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id="Ευθεία γραμμή σύνδεσης 5"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45pt,-4.25pt" to="406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" strokecolor="black [3200]">
                <v:shadow on="t" color="black" opacity="22937f" origin=",.5" offset="0,.63889mm"/>
              </v:line>
            </w:pict>
          </mc:Fallback>
        </mc:AlternateContent>
      </w:r>
    </w:p>
    <w:p w:rsidR="00AF71FB" w:rsidRPr="00C3144E" w:rsidRDefault="00AF71FB" w:rsidP="00AF71FB">
      <w:pPr>
        <w:jc w:val="center"/>
        <w:outlineLvl w:val="0"/>
        <w:rPr>
          <w:b/>
          <w:bCs/>
          <w:color w:val="262626" w:themeColor="text1" w:themeTint="D9"/>
          <w:kern w:val="36"/>
          <w:sz w:val="44"/>
          <w:szCs w:val="44"/>
          <w:lang w:eastAsia="el-GR"/>
        </w:rPr>
      </w:pPr>
      <w:r w:rsidRPr="00B977E5">
        <w:rPr>
          <w:b/>
          <w:bCs/>
          <w:color w:val="262626" w:themeColor="text1" w:themeTint="D9"/>
          <w:kern w:val="36"/>
          <w:sz w:val="44"/>
          <w:szCs w:val="44"/>
          <w:lang w:eastAsia="el-GR"/>
        </w:rPr>
        <w:t>Ε</w:t>
      </w:r>
      <w:r w:rsidRPr="00C3144E">
        <w:rPr>
          <w:b/>
          <w:bCs/>
          <w:color w:val="262626" w:themeColor="text1" w:themeTint="D9"/>
          <w:kern w:val="36"/>
          <w:sz w:val="44"/>
          <w:szCs w:val="44"/>
          <w:lang w:eastAsia="el-GR"/>
        </w:rPr>
        <w:t xml:space="preserve">ΠΟΙΚΟΔΟΜΙΚΑ ΠΕΡΙΒΑΛΛΟΝΤΑ ΜΑΘΗΣΗΣ </w:t>
      </w:r>
    </w:p>
    <w:p w:rsidR="00AF71FB" w:rsidRPr="00B977E5" w:rsidRDefault="00AF71FB" w:rsidP="00AF71FB">
      <w:pPr>
        <w:jc w:val="center"/>
        <w:outlineLvl w:val="0"/>
        <w:rPr>
          <w:b/>
          <w:bCs/>
          <w:color w:val="262626" w:themeColor="text1" w:themeTint="D9"/>
          <w:kern w:val="36"/>
          <w:sz w:val="44"/>
          <w:szCs w:val="44"/>
          <w:lang w:eastAsia="el-GR"/>
        </w:rPr>
      </w:pPr>
      <w:r w:rsidRPr="00C3144E">
        <w:rPr>
          <w:b/>
          <w:bCs/>
          <w:color w:val="262626" w:themeColor="text1" w:themeTint="D9"/>
          <w:kern w:val="36"/>
          <w:sz w:val="44"/>
          <w:szCs w:val="44"/>
          <w:lang w:eastAsia="el-GR"/>
        </w:rPr>
        <w:t>ΜΕ ΧΡΗΣΗ ΤΠΕ</w:t>
      </w:r>
    </w:p>
    <w:p w:rsidR="00AF71FB" w:rsidRDefault="00AF71FB" w:rsidP="00AF71FB">
      <w:pPr>
        <w:pStyle w:val="a3"/>
        <w:ind w:left="435"/>
        <w:jc w:val="both"/>
        <w:rPr>
          <w:b/>
          <w:color w:val="C00000"/>
        </w:rPr>
      </w:pPr>
      <w:r w:rsidRPr="000F5F44">
        <w:rPr>
          <w:b/>
          <w:noProof/>
          <w:color w:val="632423" w:themeColor="accent2" w:themeShade="80"/>
          <w:lang w:eastAsia="el-GR"/>
        </w:rPr>
        <mc:AlternateContent>
          <mc:Choice Requires="wps">
            <w:drawing>
              <wp:anchor distT="0" distB="0" distL="114300" distR="114300" simplePos="0" relativeHeight="251661312" behindDoc="0" locked="0" layoutInCell="1" allowOverlap="1" wp14:anchorId="0DE003D2" wp14:editId="65FF38CC">
                <wp:simplePos x="0" y="0"/>
                <wp:positionH relativeFrom="column">
                  <wp:posOffset>-132715</wp:posOffset>
                </wp:positionH>
                <wp:positionV relativeFrom="paragraph">
                  <wp:posOffset>28083</wp:posOffset>
                </wp:positionV>
                <wp:extent cx="5289191" cy="0"/>
                <wp:effectExtent l="38100" t="19050" r="64135" b="95250"/>
                <wp:wrapNone/>
                <wp:docPr id="4" name="Ευθεία γραμμή σύνδεσης 4"/>
                <wp:cNvGraphicFramePr/>
                <a:graphic xmlns:a="http://schemas.openxmlformats.org/drawingml/2006/main">
                  <a:graphicData uri="http://schemas.microsoft.com/office/word/2010/wordprocessingShape">
                    <wps:wsp>
                      <wps:cNvCnPr/>
                      <wps:spPr>
                        <a:xfrm>
                          <a:off x="0" y="0"/>
                          <a:ext cx="5289191" cy="0"/>
                        </a:xfrm>
                        <a:prstGeom prst="line">
                          <a:avLst/>
                        </a:prstGeom>
                        <a:ln w="9525"/>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id="Ευθεία γραμμή σύνδεσης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45pt,2.2pt" to="40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" strokecolor="black [3200]">
                <v:shadow on="t" color="black" opacity="22937f" origin=",.5" offset="0,.63889mm"/>
              </v:line>
            </w:pict>
          </mc:Fallback>
        </mc:AlternateContent>
      </w:r>
    </w:p>
    <w:p w:rsidR="00AF71FB" w:rsidRPr="000F5F44" w:rsidRDefault="00AF71FB" w:rsidP="00AF71FB">
      <w:pPr>
        <w:pStyle w:val="a3"/>
        <w:ind w:left="435"/>
        <w:jc w:val="center"/>
        <w:rPr>
          <w:color w:val="0D0D0D" w:themeColor="text1" w:themeTint="F2"/>
          <w:sz w:val="28"/>
          <w:szCs w:val="28"/>
        </w:rPr>
      </w:pPr>
    </w:p>
    <w:p w:rsidR="00A12B19" w:rsidRPr="00A12B19" w:rsidRDefault="00AF71FB" w:rsidP="00A12B19">
      <w:pPr>
        <w:jc w:val="center"/>
        <w:rPr>
          <w:b/>
          <w:color w:val="000000" w:themeColor="text1"/>
          <w:sz w:val="36"/>
          <w:szCs w:val="36"/>
        </w:rPr>
      </w:pPr>
      <w:r w:rsidRPr="00AF71FB">
        <w:rPr>
          <w:b/>
          <w:bCs/>
          <w:sz w:val="28"/>
          <w:szCs w:val="28"/>
        </w:rPr>
        <w:t>ΕΡΓΑΣΙΑ Ε4</w:t>
      </w:r>
      <w:r w:rsidR="00A12B19">
        <w:rPr>
          <w:b/>
          <w:bCs/>
          <w:sz w:val="28"/>
          <w:szCs w:val="28"/>
        </w:rPr>
        <w:t xml:space="preserve">: </w:t>
      </w:r>
      <w:r w:rsidR="00CB2405" w:rsidRPr="00BD7007">
        <w:rPr>
          <w:b/>
          <w:color w:val="000000" w:themeColor="text1"/>
          <w:sz w:val="36"/>
          <w:szCs w:val="36"/>
        </w:rPr>
        <w:t>Β</w:t>
      </w:r>
      <w:r w:rsidR="00074B7E" w:rsidRPr="00BD7007">
        <w:rPr>
          <w:b/>
          <w:color w:val="000000" w:themeColor="text1"/>
          <w:sz w:val="36"/>
          <w:szCs w:val="36"/>
        </w:rPr>
        <w:t>ασικές</w:t>
      </w:r>
      <w:r w:rsidR="00074B7E" w:rsidRPr="00AF71FB">
        <w:rPr>
          <w:b/>
          <w:color w:val="000000" w:themeColor="text1"/>
          <w:sz w:val="36"/>
          <w:szCs w:val="36"/>
        </w:rPr>
        <w:t xml:space="preserve"> </w:t>
      </w:r>
      <w:r w:rsidR="00074B7E" w:rsidRPr="00BD7007">
        <w:rPr>
          <w:b/>
          <w:color w:val="000000" w:themeColor="text1"/>
          <w:sz w:val="36"/>
          <w:szCs w:val="36"/>
        </w:rPr>
        <w:t>ιδέες</w:t>
      </w:r>
      <w:r w:rsidR="00074B7E" w:rsidRPr="00AF71FB">
        <w:rPr>
          <w:b/>
          <w:color w:val="000000" w:themeColor="text1"/>
          <w:sz w:val="36"/>
          <w:szCs w:val="36"/>
        </w:rPr>
        <w:t xml:space="preserve"> </w:t>
      </w:r>
      <w:r w:rsidR="00074B7E" w:rsidRPr="00BD7007">
        <w:rPr>
          <w:b/>
          <w:color w:val="000000" w:themeColor="text1"/>
          <w:sz w:val="36"/>
          <w:szCs w:val="36"/>
        </w:rPr>
        <w:t>του</w:t>
      </w:r>
      <w:r w:rsidR="00074B7E" w:rsidRPr="00AF71FB">
        <w:rPr>
          <w:b/>
          <w:color w:val="000000" w:themeColor="text1"/>
          <w:sz w:val="36"/>
          <w:szCs w:val="36"/>
        </w:rPr>
        <w:t xml:space="preserve"> </w:t>
      </w:r>
      <w:r w:rsidR="00074B7E" w:rsidRPr="00BD7007">
        <w:rPr>
          <w:b/>
          <w:color w:val="000000" w:themeColor="text1"/>
          <w:sz w:val="36"/>
          <w:szCs w:val="36"/>
          <w:lang w:val="en-US"/>
        </w:rPr>
        <w:t>CSCL</w:t>
      </w:r>
    </w:p>
    <w:p w:rsidR="00AF71FB" w:rsidRDefault="00AF71FB" w:rsidP="00AF71FB">
      <w:pPr>
        <w:jc w:val="center"/>
        <w:rPr>
          <w:color w:val="0D0D0D" w:themeColor="text1" w:themeTint="F2"/>
          <w:sz w:val="28"/>
          <w:szCs w:val="28"/>
        </w:rPr>
      </w:pPr>
      <w:r w:rsidRPr="00AF71FB">
        <w:rPr>
          <w:color w:val="0D0D0D" w:themeColor="text1" w:themeTint="F2"/>
          <w:sz w:val="28"/>
          <w:szCs w:val="28"/>
        </w:rPr>
        <w:t>Κιουτσιούκη Δήμητρα, 485</w:t>
      </w:r>
    </w:p>
    <w:p w:rsidR="00AF71FB" w:rsidRPr="00AF71FB" w:rsidRDefault="00AF71FB" w:rsidP="00AF71FB">
      <w:pPr>
        <w:jc w:val="center"/>
        <w:rPr>
          <w:color w:val="0D0D0D" w:themeColor="text1" w:themeTint="F2"/>
          <w:sz w:val="28"/>
          <w:szCs w:val="28"/>
        </w:rPr>
      </w:pPr>
      <w:r>
        <w:rPr>
          <w:color w:val="0D0D0D" w:themeColor="text1" w:themeTint="F2"/>
          <w:sz w:val="28"/>
          <w:szCs w:val="28"/>
        </w:rPr>
        <w:t>Παλάσκας Αλέξανδρος, 439</w:t>
      </w:r>
    </w:p>
    <w:p w:rsidR="00AF71FB" w:rsidRPr="00AF71FB" w:rsidRDefault="00A12B19" w:rsidP="00AF71FB">
      <w:pPr>
        <w:spacing w:after="120" w:line="240" w:lineRule="auto"/>
        <w:jc w:val="center"/>
        <w:rPr>
          <w:b/>
          <w:color w:val="000000" w:themeColor="text1"/>
          <w:sz w:val="36"/>
          <w:szCs w:val="36"/>
        </w:rPr>
      </w:pPr>
      <w:r w:rsidRPr="00BD7007">
        <w:rPr>
          <w:b/>
          <w:noProof/>
          <w:color w:val="FF3399"/>
          <w:sz w:val="20"/>
          <w:szCs w:val="20"/>
          <w:lang w:eastAsia="el-GR"/>
        </w:rPr>
        <mc:AlternateContent>
          <mc:Choice Requires="wps">
            <w:drawing>
              <wp:anchor distT="0" distB="0" distL="114300" distR="114300" simplePos="0" relativeHeight="251659264" behindDoc="0" locked="0" layoutInCell="1" allowOverlap="1" wp14:anchorId="179D5A0F" wp14:editId="0A94AF1E">
                <wp:simplePos x="0" y="0"/>
                <wp:positionH relativeFrom="column">
                  <wp:posOffset>-5080</wp:posOffset>
                </wp:positionH>
                <wp:positionV relativeFrom="paragraph">
                  <wp:posOffset>10795</wp:posOffset>
                </wp:positionV>
                <wp:extent cx="5215255" cy="0"/>
                <wp:effectExtent l="57150" t="38100" r="42545" b="95250"/>
                <wp:wrapNone/>
                <wp:docPr id="1" name="Ευθεία γραμμή σύνδεσης 1"/>
                <wp:cNvGraphicFramePr/>
                <a:graphic xmlns:a="http://schemas.openxmlformats.org/drawingml/2006/main">
                  <a:graphicData uri="http://schemas.microsoft.com/office/word/2010/wordprocessingShape">
                    <wps:wsp>
                      <wps:cNvCnPr/>
                      <wps:spPr>
                        <a:xfrm>
                          <a:off x="0" y="0"/>
                          <a:ext cx="5215255"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id="Ευθεία γραμμή σύνδεσης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pt,.85pt" to="41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" strokecolor="#4bacc6 [3208]" strokeweight="3pt">
                <v:shadow on="t" color="black" opacity="22937f" origin=",.5" offset="0,.63889mm"/>
              </v:line>
            </w:pict>
          </mc:Fallback>
        </mc:AlternateContent>
      </w:r>
    </w:p>
    <w:tbl>
      <w:tblPr>
        <w:tblStyle w:val="-1"/>
        <w:tblW w:w="9303" w:type="dxa"/>
        <w:tblLayout w:type="fixed"/>
        <w:tblLook w:val="04A0" w:firstRow="1" w:lastRow="0" w:firstColumn="1" w:lastColumn="0" w:noHBand="0" w:noVBand="1"/>
      </w:tblPr>
      <w:tblGrid>
        <w:gridCol w:w="4644"/>
        <w:gridCol w:w="4659"/>
      </w:tblGrid>
      <w:tr w:rsidR="00853262" w:rsidRPr="00D213FB" w:rsidTr="00B54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3" w:type="dxa"/>
            <w:gridSpan w:val="2"/>
          </w:tcPr>
          <w:p w:rsidR="00853262" w:rsidRPr="00853262" w:rsidRDefault="00853262" w:rsidP="00853262">
            <w:pPr>
              <w:pStyle w:val="a3"/>
              <w:spacing w:after="120"/>
              <w:ind w:left="0"/>
              <w:jc w:val="center"/>
              <w:rPr>
                <w:rStyle w:val="hps"/>
                <w:color w:val="000000" w:themeColor="text1"/>
                <w:sz w:val="28"/>
                <w:szCs w:val="28"/>
                <w:lang w:val="en-US"/>
              </w:rPr>
            </w:pPr>
            <w:r w:rsidRPr="00853262">
              <w:rPr>
                <w:rStyle w:val="hps"/>
                <w:color w:val="000000" w:themeColor="text1"/>
                <w:sz w:val="28"/>
                <w:szCs w:val="28"/>
                <w:lang w:val="en-US"/>
              </w:rPr>
              <w:t>1</w:t>
            </w:r>
            <w:r>
              <w:rPr>
                <w:rStyle w:val="hps"/>
                <w:color w:val="000000" w:themeColor="text1"/>
                <w:sz w:val="28"/>
                <w:szCs w:val="28"/>
                <w:lang w:val="en-US"/>
              </w:rPr>
              <w:t>:</w:t>
            </w:r>
            <w:r w:rsidRPr="00853262">
              <w:rPr>
                <w:rStyle w:val="hps"/>
                <w:color w:val="000000" w:themeColor="text1"/>
                <w:sz w:val="28"/>
                <w:szCs w:val="28"/>
                <w:lang w:val="en-US"/>
              </w:rPr>
              <w:t xml:space="preserve"> More interaction balances less individualization</w:t>
            </w:r>
          </w:p>
        </w:tc>
      </w:tr>
      <w:tr w:rsidR="00853262" w:rsidRPr="00BD7007" w:rsidTr="00B54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853262" w:rsidRPr="00B4527E" w:rsidRDefault="00853262" w:rsidP="00B54F2B">
            <w:pPr>
              <w:pStyle w:val="a3"/>
              <w:spacing w:after="120"/>
              <w:ind w:left="0"/>
              <w:rPr>
                <w:rStyle w:val="hps"/>
                <w:sz w:val="28"/>
                <w:szCs w:val="28"/>
                <w:lang w:val="en-US"/>
              </w:rPr>
            </w:pPr>
            <w:r w:rsidRPr="000C2B25">
              <w:rPr>
                <w:rStyle w:val="hps"/>
                <w:sz w:val="28"/>
                <w:szCs w:val="28"/>
              </w:rPr>
              <w:t>Υποστηρικτής</w:t>
            </w:r>
            <w:r w:rsidR="00B4527E">
              <w:rPr>
                <w:rStyle w:val="hps"/>
                <w:sz w:val="28"/>
                <w:szCs w:val="28"/>
                <w:lang w:val="en-US"/>
              </w:rPr>
              <w:t>:</w:t>
            </w:r>
            <w:r w:rsidR="00B4527E">
              <w:rPr>
                <w:rStyle w:val="hps"/>
                <w:b w:val="0"/>
                <w:sz w:val="28"/>
                <w:szCs w:val="28"/>
              </w:rPr>
              <w:t xml:space="preserve"> </w:t>
            </w:r>
            <w:r w:rsidR="00B4527E" w:rsidRPr="00B4527E">
              <w:rPr>
                <w:rStyle w:val="hps"/>
                <w:sz w:val="28"/>
                <w:szCs w:val="28"/>
              </w:rPr>
              <w:t>Αλέξανδρος</w:t>
            </w:r>
          </w:p>
        </w:tc>
        <w:tc>
          <w:tcPr>
            <w:tcW w:w="4659" w:type="dxa"/>
          </w:tcPr>
          <w:p w:rsidR="00853262" w:rsidRPr="00B4527E" w:rsidRDefault="00853262" w:rsidP="00B54F2B">
            <w:pPr>
              <w:pStyle w:val="a3"/>
              <w:spacing w:after="120"/>
              <w:ind w:left="0"/>
              <w:cnfStyle w:val="000000100000" w:firstRow="0" w:lastRow="0" w:firstColumn="0" w:lastColumn="0" w:oddVBand="0" w:evenVBand="0" w:oddHBand="1" w:evenHBand="0" w:firstRowFirstColumn="0" w:firstRowLastColumn="0" w:lastRowFirstColumn="0" w:lastRowLastColumn="0"/>
              <w:rPr>
                <w:rStyle w:val="hps"/>
                <w:b/>
                <w:sz w:val="28"/>
                <w:szCs w:val="28"/>
              </w:rPr>
            </w:pPr>
            <w:r w:rsidRPr="000C2B25">
              <w:rPr>
                <w:rStyle w:val="hps"/>
                <w:b/>
                <w:sz w:val="28"/>
                <w:szCs w:val="28"/>
              </w:rPr>
              <w:t>Κριτικός</w:t>
            </w:r>
            <w:r w:rsidR="00B4527E">
              <w:rPr>
                <w:rStyle w:val="hps"/>
                <w:b/>
                <w:sz w:val="28"/>
                <w:szCs w:val="28"/>
                <w:lang w:val="en-US"/>
              </w:rPr>
              <w:t>:</w:t>
            </w:r>
            <w:r w:rsidR="00B4527E">
              <w:rPr>
                <w:rStyle w:val="hps"/>
                <w:b/>
                <w:sz w:val="28"/>
                <w:szCs w:val="28"/>
              </w:rPr>
              <w:t xml:space="preserve"> Δήμητρα</w:t>
            </w:r>
          </w:p>
        </w:tc>
      </w:tr>
      <w:tr w:rsidR="00853262" w:rsidRPr="00C83442" w:rsidTr="00B54F2B">
        <w:tc>
          <w:tcPr>
            <w:cnfStyle w:val="001000000000" w:firstRow="0" w:lastRow="0" w:firstColumn="1" w:lastColumn="0" w:oddVBand="0" w:evenVBand="0" w:oddHBand="0" w:evenHBand="0" w:firstRowFirstColumn="0" w:firstRowLastColumn="0" w:lastRowFirstColumn="0" w:lastRowLastColumn="0"/>
            <w:tcW w:w="4644" w:type="dxa"/>
          </w:tcPr>
          <w:p w:rsidR="00853262" w:rsidRDefault="00853262" w:rsidP="00853262">
            <w:pPr>
              <w:jc w:val="both"/>
            </w:pPr>
            <w:r w:rsidRPr="00853262">
              <w:rPr>
                <w:rStyle w:val="hps"/>
                <w:b w:val="0"/>
                <w:bCs w:val="0"/>
                <w:color w:val="000000" w:themeColor="text1"/>
                <w:sz w:val="24"/>
                <w:szCs w:val="24"/>
              </w:rPr>
              <w:t xml:space="preserve">Κατά το παρελθόν τα προγράμματα και τα περιβάλλοντα τους είχαν δημιουργηθεί για ατομική χρήση. Η ανάγκη εκσυγχρονισμού των μαθημάτων με την εισαγωγή των Η/Υ στην εκπαίδευση, είχε ως αποτέλεσμα να χρησιμοποιούν την ηλεκτρονική εφαρμογή δύο μαθητές αντί του ενός και τα αποτελέσματα ήταν ενθαρρυντικά.  Αυτό σημαίνει ότι είναι πολύ πιθανό, αν το περιβάλλον (της εφαρμογής) επιτρέπει την αλληλεπίδραση μεταξύ των συμμαθητών, να εμφανιστούν καλύτερα μαθησιακά αποτελέσματα. Και αυτό, γιατί υπάρχει η δυνατότητα ανταλλαγής απόψεων για τις διαδικασίες που καλούνται να ακολουθήσουν και για τα αποτελέσματα που προκύπτουν. Από τα παραπάνω φαίνεται ότι η συνεργατική μάθηση και κατ’ επέκταση η αλληλεπίδραση οδηγεί και σε νέες μορφές εκπαίδευσης, όπως για παράδειγμα το παιχνίδι ρόλων. Σε μια τέτοια δραστηριότητα, γίνεται ανάθεση ρόλων μεταξύ των ομότιμων και αυτοί καλούνται μέσω της αλληλεπίδρασης να φτάσουν σε ένα αποτέλεσμα. Οι δύο πλευρές που </w:t>
            </w:r>
            <w:r w:rsidRPr="00853262">
              <w:rPr>
                <w:rStyle w:val="hps"/>
                <w:b w:val="0"/>
                <w:bCs w:val="0"/>
                <w:color w:val="000000" w:themeColor="text1"/>
                <w:sz w:val="24"/>
                <w:szCs w:val="24"/>
              </w:rPr>
              <w:lastRenderedPageBreak/>
              <w:t xml:space="preserve">εξετάζουν το θέμα από τη δική τους πλευρά μπορούν να εκφράσουν τις απόψεις τους, να κριτικάρουν τις αντίθετες και να οδηγηθούν σε καλύτερα μαθησιακά αποτελέσματα για όλους τους εμπλεκόμενους, αφού διατηρούν ενεργό ρόλο καθ’ όλη τη διάρκεια της δραστηριότητας. </w:t>
            </w:r>
          </w:p>
          <w:p w:rsidR="003E5C6F" w:rsidRPr="00B4527E" w:rsidRDefault="003E5C6F" w:rsidP="00853262">
            <w:pPr>
              <w:jc w:val="both"/>
              <w:rPr>
                <w:rStyle w:val="-"/>
                <w:b w:val="0"/>
                <w:sz w:val="20"/>
                <w:szCs w:val="20"/>
              </w:rPr>
            </w:pPr>
          </w:p>
          <w:p w:rsidR="00853262" w:rsidRPr="00B4527E" w:rsidRDefault="00D213FB" w:rsidP="003E5C6F">
            <w:pPr>
              <w:pStyle w:val="a3"/>
              <w:numPr>
                <w:ilvl w:val="0"/>
                <w:numId w:val="24"/>
              </w:numPr>
              <w:ind w:hanging="720"/>
              <w:rPr>
                <w:rStyle w:val="-"/>
                <w:b w:val="0"/>
                <w:sz w:val="20"/>
                <w:szCs w:val="20"/>
              </w:rPr>
            </w:pPr>
            <w:hyperlink r:id="rId7" w:history="1">
              <w:r w:rsidR="00853262" w:rsidRPr="003E5C6F">
                <w:rPr>
                  <w:rStyle w:val="-"/>
                  <w:b w:val="0"/>
                  <w:sz w:val="20"/>
                  <w:szCs w:val="20"/>
                  <w:lang w:val="en-US"/>
                </w:rPr>
                <w:t>http</w:t>
              </w:r>
              <w:r w:rsidR="00853262" w:rsidRPr="00B4527E">
                <w:rPr>
                  <w:rStyle w:val="-"/>
                  <w:b w:val="0"/>
                  <w:sz w:val="20"/>
                  <w:szCs w:val="20"/>
                </w:rPr>
                <w:t>://</w:t>
              </w:r>
              <w:proofErr w:type="spellStart"/>
              <w:r w:rsidR="00853262" w:rsidRPr="003E5C6F">
                <w:rPr>
                  <w:rStyle w:val="-"/>
                  <w:b w:val="0"/>
                  <w:sz w:val="20"/>
                  <w:szCs w:val="20"/>
                  <w:lang w:val="en-US"/>
                </w:rPr>
                <w:t>tep</w:t>
              </w:r>
              <w:proofErr w:type="spellEnd"/>
              <w:r w:rsidR="00853262" w:rsidRPr="00B4527E">
                <w:rPr>
                  <w:rStyle w:val="-"/>
                  <w:b w:val="0"/>
                  <w:sz w:val="20"/>
                  <w:szCs w:val="20"/>
                </w:rPr>
                <w:t>.</w:t>
              </w:r>
              <w:proofErr w:type="spellStart"/>
              <w:r w:rsidR="00853262" w:rsidRPr="003E5C6F">
                <w:rPr>
                  <w:rStyle w:val="-"/>
                  <w:b w:val="0"/>
                  <w:sz w:val="20"/>
                  <w:szCs w:val="20"/>
                  <w:lang w:val="en-US"/>
                </w:rPr>
                <w:t>uoregon</w:t>
              </w:r>
              <w:proofErr w:type="spellEnd"/>
              <w:r w:rsidR="00853262" w:rsidRPr="00B4527E">
                <w:rPr>
                  <w:rStyle w:val="-"/>
                  <w:b w:val="0"/>
                  <w:sz w:val="20"/>
                  <w:szCs w:val="20"/>
                </w:rPr>
                <w:t>.</w:t>
              </w:r>
              <w:proofErr w:type="spellStart"/>
              <w:r w:rsidR="00853262" w:rsidRPr="003E5C6F">
                <w:rPr>
                  <w:rStyle w:val="-"/>
                  <w:b w:val="0"/>
                  <w:sz w:val="20"/>
                  <w:szCs w:val="20"/>
                  <w:lang w:val="en-US"/>
                </w:rPr>
                <w:t>edu</w:t>
              </w:r>
              <w:proofErr w:type="spellEnd"/>
              <w:r w:rsidR="00853262" w:rsidRPr="00B4527E">
                <w:rPr>
                  <w:rStyle w:val="-"/>
                  <w:b w:val="0"/>
                  <w:sz w:val="20"/>
                  <w:szCs w:val="20"/>
                </w:rPr>
                <w:t>/</w:t>
              </w:r>
              <w:r w:rsidR="00853262" w:rsidRPr="003E5C6F">
                <w:rPr>
                  <w:rStyle w:val="-"/>
                  <w:b w:val="0"/>
                  <w:sz w:val="20"/>
                  <w:szCs w:val="20"/>
                  <w:lang w:val="en-US"/>
                </w:rPr>
                <w:t>resources</w:t>
              </w:r>
              <w:r w:rsidR="00853262" w:rsidRPr="00B4527E">
                <w:rPr>
                  <w:rStyle w:val="-"/>
                  <w:b w:val="0"/>
                  <w:sz w:val="20"/>
                  <w:szCs w:val="20"/>
                </w:rPr>
                <w:t>/</w:t>
              </w:r>
              <w:proofErr w:type="spellStart"/>
              <w:r w:rsidR="00853262" w:rsidRPr="003E5C6F">
                <w:rPr>
                  <w:rStyle w:val="-"/>
                  <w:b w:val="0"/>
                  <w:sz w:val="20"/>
                  <w:szCs w:val="20"/>
                  <w:lang w:val="en-US"/>
                </w:rPr>
                <w:t>librarylinks</w:t>
              </w:r>
              <w:proofErr w:type="spellEnd"/>
              <w:r w:rsidR="00853262" w:rsidRPr="00B4527E">
                <w:rPr>
                  <w:rStyle w:val="-"/>
                  <w:b w:val="0"/>
                  <w:sz w:val="20"/>
                  <w:szCs w:val="20"/>
                </w:rPr>
                <w:t>/</w:t>
              </w:r>
              <w:r w:rsidR="00853262" w:rsidRPr="003E5C6F">
                <w:rPr>
                  <w:rStyle w:val="-"/>
                  <w:b w:val="0"/>
                  <w:sz w:val="20"/>
                  <w:szCs w:val="20"/>
                  <w:lang w:val="en-US"/>
                </w:rPr>
                <w:t>articles</w:t>
              </w:r>
              <w:r w:rsidR="00853262" w:rsidRPr="00B4527E">
                <w:rPr>
                  <w:rStyle w:val="-"/>
                  <w:b w:val="0"/>
                  <w:sz w:val="20"/>
                  <w:szCs w:val="20"/>
                </w:rPr>
                <w:t>/</w:t>
              </w:r>
              <w:proofErr w:type="spellStart"/>
              <w:r w:rsidR="00853262" w:rsidRPr="003E5C6F">
                <w:rPr>
                  <w:rStyle w:val="-"/>
                  <w:b w:val="0"/>
                  <w:sz w:val="20"/>
                  <w:szCs w:val="20"/>
                  <w:lang w:val="en-US"/>
                </w:rPr>
                <w:t>proscons</w:t>
              </w:r>
              <w:proofErr w:type="spellEnd"/>
              <w:r w:rsidR="00853262" w:rsidRPr="00B4527E">
                <w:rPr>
                  <w:rStyle w:val="-"/>
                  <w:b w:val="0"/>
                  <w:sz w:val="20"/>
                  <w:szCs w:val="20"/>
                </w:rPr>
                <w:t>.</w:t>
              </w:r>
              <w:r w:rsidR="00853262" w:rsidRPr="003E5C6F">
                <w:rPr>
                  <w:rStyle w:val="-"/>
                  <w:b w:val="0"/>
                  <w:sz w:val="20"/>
                  <w:szCs w:val="20"/>
                  <w:lang w:val="en-US"/>
                </w:rPr>
                <w:t>html</w:t>
              </w:r>
            </w:hyperlink>
          </w:p>
          <w:p w:rsidR="00853262" w:rsidRPr="00D213FB" w:rsidRDefault="00D213FB" w:rsidP="00B4527E">
            <w:pPr>
              <w:pStyle w:val="a3"/>
              <w:numPr>
                <w:ilvl w:val="0"/>
                <w:numId w:val="24"/>
              </w:numPr>
              <w:ind w:hanging="720"/>
              <w:jc w:val="both"/>
              <w:rPr>
                <w:rStyle w:val="hps"/>
                <w:b w:val="0"/>
                <w:color w:val="0000FF" w:themeColor="hyperlink"/>
                <w:sz w:val="20"/>
                <w:szCs w:val="20"/>
                <w:u w:val="single"/>
              </w:rPr>
            </w:pPr>
            <w:hyperlink r:id="rId8" w:history="1">
              <w:r w:rsidR="00853262" w:rsidRPr="003E5C6F">
                <w:rPr>
                  <w:rStyle w:val="-"/>
                  <w:b w:val="0"/>
                  <w:sz w:val="20"/>
                  <w:szCs w:val="20"/>
                </w:rPr>
                <w:t>http://www.desire2learn.com/newsletters/Horizon/Issue20/articles/?id=4</w:t>
              </w:r>
            </w:hyperlink>
          </w:p>
        </w:tc>
        <w:tc>
          <w:tcPr>
            <w:tcW w:w="4659" w:type="dxa"/>
          </w:tcPr>
          <w:p w:rsidR="00853262" w:rsidRPr="00853262" w:rsidRDefault="00853262" w:rsidP="00853262">
            <w:pPr>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r w:rsidRPr="00853262">
              <w:rPr>
                <w:rStyle w:val="hps"/>
                <w:color w:val="000000" w:themeColor="text1"/>
                <w:sz w:val="24"/>
                <w:szCs w:val="24"/>
              </w:rPr>
              <w:lastRenderedPageBreak/>
              <w:t xml:space="preserve">Η αλληλεπίδραση είναι ιδιαίτερα ενδιαφέρουσα, αλλά για να μπορέσει το άτομο να φτάσει στο σημείο αυτό, θα ήταν προτιμότερο αρχικά να εργαζόταν ατομικά. Μέσω της εξατομίκευσης ο μαθητής προβληματίζεται για τα αποτελέσματα και κατανοεί σε βάθος το πρόβλημα και τις πιθανές λύσεις του. Εστιάζει πιο εύκολα στο αντικείμενο που μελετά και αποκτά με τον τρόπο αυτό και γνώσεις αλλά και δεξιότητες. Αυτές είναι που θα του δώσουν τις βάσεις ώστε να μπορεί στη συνέχεια να αλληλεπιδράσει με άλλα άτομα στα πλαίσια μιας ομαδικής δραστηριότητας. Έπειτα, οι ομαδικές δραστηριότητες δεν ενεργοποιούν πάντα όλα τα μέλη της ομάδας με αποτέλεσμα άλλα να εργάζονται περισσότερο και άλλα λιγότερο, με τα τελευταία να μην επιτυγχάνουν τα επιδιωκόμενα αποτελέσματα κατά τη μάθηση. Μια ομαδική δραστηριότητα πρέπει να είναι οργανωμένη σωστά και να κινητοποιεί κατάλληλα όλους τους ομότιμους, αρχικά σε ατομικό επίπεδο (αφού έχουν αναλάβει το ρόλο τους) ώστε </w:t>
            </w:r>
            <w:r w:rsidRPr="00853262">
              <w:rPr>
                <w:rStyle w:val="hps"/>
                <w:color w:val="000000" w:themeColor="text1"/>
                <w:sz w:val="24"/>
                <w:szCs w:val="24"/>
              </w:rPr>
              <w:lastRenderedPageBreak/>
              <w:t xml:space="preserve">να δουλέψουν κατάλληλα. Συνεπώς, η ατομική εργασία είναι αναγκαία ώστε να λειτουργήσει σωστά μια αλληλεπιδραστική δραστηριότητα. Ο ρόλος της ατομικής μάθησης φαίνεται ότι είναι σημαντικός ακόμα και από το γεγονός ότι στην εποχή του mobile learning το ενδιαφέρον εστιάζεται στην ατομική μάθηση. </w:t>
            </w:r>
          </w:p>
          <w:p w:rsidR="00853262" w:rsidRDefault="00853262" w:rsidP="00B54F2B">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p>
          <w:p w:rsidR="00B4527E" w:rsidRPr="00B4527E" w:rsidRDefault="00D213FB" w:rsidP="00B4527E">
            <w:pPr>
              <w:pStyle w:val="a3"/>
              <w:numPr>
                <w:ilvl w:val="0"/>
                <w:numId w:val="24"/>
              </w:numPr>
              <w:ind w:left="360"/>
              <w:jc w:val="both"/>
              <w:cnfStyle w:val="000000000000" w:firstRow="0" w:lastRow="0" w:firstColumn="0" w:lastColumn="0" w:oddVBand="0" w:evenVBand="0" w:oddHBand="0" w:evenHBand="0" w:firstRowFirstColumn="0" w:firstRowLastColumn="0" w:lastRowFirstColumn="0" w:lastRowLastColumn="0"/>
              <w:rPr>
                <w:rStyle w:val="-"/>
                <w:b/>
                <w:sz w:val="20"/>
                <w:szCs w:val="20"/>
              </w:rPr>
            </w:pPr>
            <w:hyperlink r:id="rId9" w:history="1">
              <w:r w:rsidR="00B4527E" w:rsidRPr="00B4527E">
                <w:rPr>
                  <w:rStyle w:val="-"/>
                  <w:sz w:val="20"/>
                  <w:szCs w:val="20"/>
                </w:rPr>
                <w:t>http://www.adlnet.gov/mobile-learning</w:t>
              </w:r>
            </w:hyperlink>
          </w:p>
          <w:p w:rsidR="00853262" w:rsidRPr="00D213FB" w:rsidRDefault="00B4527E" w:rsidP="00D213FB">
            <w:pPr>
              <w:pStyle w:val="a3"/>
              <w:numPr>
                <w:ilvl w:val="0"/>
                <w:numId w:val="24"/>
              </w:numPr>
              <w:ind w:left="360"/>
              <w:jc w:val="both"/>
              <w:cnfStyle w:val="000000000000" w:firstRow="0" w:lastRow="0" w:firstColumn="0" w:lastColumn="0" w:oddVBand="0" w:evenVBand="0" w:oddHBand="0" w:evenHBand="0" w:firstRowFirstColumn="0" w:firstRowLastColumn="0" w:lastRowFirstColumn="0" w:lastRowLastColumn="0"/>
              <w:rPr>
                <w:rStyle w:val="hps"/>
                <w:b/>
                <w:color w:val="0000FF" w:themeColor="hyperlink"/>
                <w:sz w:val="20"/>
                <w:szCs w:val="20"/>
                <w:u w:val="single"/>
              </w:rPr>
            </w:pPr>
            <w:r w:rsidRPr="00B4527E">
              <w:rPr>
                <w:rStyle w:val="-"/>
                <w:sz w:val="20"/>
                <w:szCs w:val="20"/>
              </w:rPr>
              <w:t xml:space="preserve"> </w:t>
            </w:r>
            <w:hyperlink r:id="rId10" w:history="1">
              <w:r w:rsidRPr="00B4527E">
                <w:rPr>
                  <w:rStyle w:val="-"/>
                  <w:sz w:val="20"/>
                  <w:szCs w:val="20"/>
                </w:rPr>
                <w:t>http://serc.carleton.edu/introgeo/cooperative/whyuse.html</w:t>
              </w:r>
            </w:hyperlink>
          </w:p>
        </w:tc>
      </w:tr>
    </w:tbl>
    <w:p w:rsidR="00853262" w:rsidRPr="00C83442" w:rsidRDefault="00853262" w:rsidP="00853262">
      <w:pPr>
        <w:pStyle w:val="a3"/>
        <w:spacing w:after="120" w:line="240" w:lineRule="auto"/>
        <w:ind w:left="0"/>
        <w:rPr>
          <w:rStyle w:val="hps"/>
          <w:rFonts w:ascii="Verdana" w:hAnsi="Verdana"/>
          <w:sz w:val="20"/>
          <w:szCs w:val="20"/>
        </w:rPr>
      </w:pPr>
    </w:p>
    <w:p w:rsidR="00853262" w:rsidRPr="00853262" w:rsidRDefault="00853262" w:rsidP="00853262">
      <w:pPr>
        <w:pStyle w:val="a3"/>
        <w:spacing w:after="120" w:line="240" w:lineRule="auto"/>
        <w:ind w:left="0"/>
        <w:rPr>
          <w:rStyle w:val="hps"/>
          <w:rFonts w:ascii="Verdana" w:hAnsi="Verdana"/>
          <w:sz w:val="20"/>
          <w:szCs w:val="20"/>
        </w:rPr>
      </w:pPr>
    </w:p>
    <w:p w:rsidR="00853262" w:rsidRPr="00853262" w:rsidRDefault="00853262" w:rsidP="00853262">
      <w:pPr>
        <w:pStyle w:val="a3"/>
        <w:spacing w:after="120" w:line="240" w:lineRule="auto"/>
        <w:ind w:left="0"/>
        <w:rPr>
          <w:rStyle w:val="hps"/>
          <w:rFonts w:ascii="Verdana" w:hAnsi="Verdana"/>
          <w:sz w:val="20"/>
          <w:szCs w:val="20"/>
        </w:rPr>
      </w:pPr>
    </w:p>
    <w:tbl>
      <w:tblPr>
        <w:tblStyle w:val="-1"/>
        <w:tblW w:w="9303" w:type="dxa"/>
        <w:tblLayout w:type="fixed"/>
        <w:tblLook w:val="04A0" w:firstRow="1" w:lastRow="0" w:firstColumn="1" w:lastColumn="0" w:noHBand="0" w:noVBand="1"/>
      </w:tblPr>
      <w:tblGrid>
        <w:gridCol w:w="4644"/>
        <w:gridCol w:w="4659"/>
      </w:tblGrid>
      <w:tr w:rsidR="00DA6D85" w:rsidRPr="00D213FB" w:rsidTr="00B54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3" w:type="dxa"/>
            <w:gridSpan w:val="2"/>
          </w:tcPr>
          <w:p w:rsidR="00DA6D85" w:rsidRPr="00853262" w:rsidRDefault="00DA6D85" w:rsidP="00B54F2B">
            <w:pPr>
              <w:pStyle w:val="a3"/>
              <w:spacing w:after="120"/>
              <w:ind w:left="0"/>
              <w:jc w:val="center"/>
              <w:rPr>
                <w:rStyle w:val="hps"/>
                <w:color w:val="000000" w:themeColor="text1"/>
                <w:sz w:val="28"/>
                <w:szCs w:val="28"/>
                <w:lang w:val="en-US"/>
              </w:rPr>
            </w:pPr>
            <w:r>
              <w:rPr>
                <w:rStyle w:val="hps"/>
                <w:color w:val="000000" w:themeColor="text1"/>
                <w:sz w:val="28"/>
                <w:szCs w:val="28"/>
                <w:lang w:val="en-US"/>
              </w:rPr>
              <w:t>2:</w:t>
            </w:r>
            <w:r w:rsidRPr="00853262">
              <w:rPr>
                <w:rStyle w:val="hps"/>
                <w:color w:val="000000" w:themeColor="text1"/>
                <w:sz w:val="28"/>
                <w:szCs w:val="28"/>
                <w:lang w:val="en-US"/>
              </w:rPr>
              <w:t xml:space="preserve"> </w:t>
            </w:r>
            <w:r w:rsidRPr="00B4527E">
              <w:rPr>
                <w:rStyle w:val="hps"/>
                <w:color w:val="000000" w:themeColor="text1"/>
                <w:sz w:val="28"/>
                <w:szCs w:val="28"/>
                <w:lang w:val="en-US"/>
              </w:rPr>
              <w:t>Media effectiveness is a myth</w:t>
            </w:r>
          </w:p>
        </w:tc>
      </w:tr>
      <w:tr w:rsidR="00B4527E" w:rsidRPr="00BD7007" w:rsidTr="00B54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B4527E" w:rsidRPr="00B4527E" w:rsidRDefault="00B4527E" w:rsidP="00916A8C">
            <w:pPr>
              <w:pStyle w:val="a3"/>
              <w:spacing w:after="120"/>
              <w:ind w:left="0"/>
              <w:rPr>
                <w:rStyle w:val="hps"/>
                <w:sz w:val="28"/>
                <w:szCs w:val="28"/>
                <w:lang w:val="en-US"/>
              </w:rPr>
            </w:pPr>
            <w:r w:rsidRPr="000C2B25">
              <w:rPr>
                <w:rStyle w:val="hps"/>
                <w:sz w:val="28"/>
                <w:szCs w:val="28"/>
              </w:rPr>
              <w:t>Υποστηρικτής</w:t>
            </w:r>
            <w:r>
              <w:rPr>
                <w:rStyle w:val="hps"/>
                <w:sz w:val="28"/>
                <w:szCs w:val="28"/>
                <w:lang w:val="en-US"/>
              </w:rPr>
              <w:t>:</w:t>
            </w:r>
            <w:r>
              <w:rPr>
                <w:rStyle w:val="hps"/>
                <w:b w:val="0"/>
                <w:sz w:val="28"/>
                <w:szCs w:val="28"/>
              </w:rPr>
              <w:t xml:space="preserve"> </w:t>
            </w:r>
            <w:r w:rsidRPr="00B4527E">
              <w:rPr>
                <w:rStyle w:val="hps"/>
                <w:sz w:val="28"/>
                <w:szCs w:val="28"/>
              </w:rPr>
              <w:t>Αλέξανδρος</w:t>
            </w:r>
          </w:p>
        </w:tc>
        <w:tc>
          <w:tcPr>
            <w:tcW w:w="4659" w:type="dxa"/>
          </w:tcPr>
          <w:p w:rsidR="00B4527E" w:rsidRPr="00B4527E" w:rsidRDefault="00B4527E" w:rsidP="00916A8C">
            <w:pPr>
              <w:pStyle w:val="a3"/>
              <w:spacing w:after="120"/>
              <w:ind w:left="0"/>
              <w:cnfStyle w:val="000000100000" w:firstRow="0" w:lastRow="0" w:firstColumn="0" w:lastColumn="0" w:oddVBand="0" w:evenVBand="0" w:oddHBand="1" w:evenHBand="0" w:firstRowFirstColumn="0" w:firstRowLastColumn="0" w:lastRowFirstColumn="0" w:lastRowLastColumn="0"/>
              <w:rPr>
                <w:rStyle w:val="hps"/>
                <w:b/>
                <w:sz w:val="28"/>
                <w:szCs w:val="28"/>
              </w:rPr>
            </w:pPr>
            <w:r w:rsidRPr="000C2B25">
              <w:rPr>
                <w:rStyle w:val="hps"/>
                <w:b/>
                <w:sz w:val="28"/>
                <w:szCs w:val="28"/>
              </w:rPr>
              <w:t>Κριτικός</w:t>
            </w:r>
            <w:r>
              <w:rPr>
                <w:rStyle w:val="hps"/>
                <w:b/>
                <w:sz w:val="28"/>
                <w:szCs w:val="28"/>
                <w:lang w:val="en-US"/>
              </w:rPr>
              <w:t>:</w:t>
            </w:r>
            <w:r>
              <w:rPr>
                <w:rStyle w:val="hps"/>
                <w:b/>
                <w:sz w:val="28"/>
                <w:szCs w:val="28"/>
              </w:rPr>
              <w:t xml:space="preserve"> Δήμητρα</w:t>
            </w:r>
          </w:p>
        </w:tc>
      </w:tr>
      <w:tr w:rsidR="00DA6D85" w:rsidRPr="00C83442" w:rsidTr="00B54F2B">
        <w:tc>
          <w:tcPr>
            <w:cnfStyle w:val="001000000000" w:firstRow="0" w:lastRow="0" w:firstColumn="1" w:lastColumn="0" w:oddVBand="0" w:evenVBand="0" w:oddHBand="0" w:evenHBand="0" w:firstRowFirstColumn="0" w:firstRowLastColumn="0" w:lastRowFirstColumn="0" w:lastRowLastColumn="0"/>
            <w:tcW w:w="4644" w:type="dxa"/>
          </w:tcPr>
          <w:p w:rsidR="00DA6D85" w:rsidRPr="00DA6D85" w:rsidRDefault="00DA6D85" w:rsidP="00DA6D85">
            <w:pPr>
              <w:jc w:val="both"/>
              <w:rPr>
                <w:rStyle w:val="hps"/>
                <w:b w:val="0"/>
                <w:bCs w:val="0"/>
                <w:color w:val="000000" w:themeColor="text1"/>
                <w:sz w:val="24"/>
                <w:szCs w:val="24"/>
              </w:rPr>
            </w:pPr>
            <w:r w:rsidRPr="00DA6D85">
              <w:rPr>
                <w:rStyle w:val="hps"/>
                <w:b w:val="0"/>
                <w:bCs w:val="0"/>
                <w:color w:val="000000" w:themeColor="text1"/>
                <w:sz w:val="24"/>
                <w:szCs w:val="24"/>
              </w:rPr>
              <w:t xml:space="preserve">Το μέσο είναι ένα βοηθητικό εργαλείο που θα υποστηρίξει τη διαδικασία. Αυτό που έχει σημαντικό ρόλο για την εκπαιδευτική δραστηριότητα, είναι η μεθοδολογία και ο ρόλος του εκπαιδευτικού. Ο εκπαιδευτικός δίνει τα κατάλληλα κίνητρα στους μαθητές του λαμβάνοντας υπόψη τα ενδιαφέροντα, τις ιδιαιτερότητες και τις κλίσεις τους. Αυτό σημαίνει ότι η χρήση του μέσου, δεν εγγυάται την επίτευξη των επιθυμητών μαθησιακών αποτελεσμάτων.  Λαμβάνοντας υπόψη τα παραπάνω δημιουργεί τα κατάλληλα σενάρια και παράλληλα, εκμεταλλεύεται το μέσο, χρησιμοποιώντας το σε ρόλο υποστηρικτικό για την εκπαιδευτική δραστηριότητα που έχει οργανώσει. Επιπλέον, οι άνθρωποι ερεθίσματα από το εξωτερικό τους περιβάλλον και φυσικά το ίδιο ισχύει και για τους μαθητές. Αυτό σημαίνει ότι το πρώτο στοιχείο που αντικρίζουν μπαίνοντας στη σχολική τάξη, είναι ο εκπαιδευτικός. Συνεπώς, περιμένουν από αυτόν να οργανώσει τη δραστηριότητα και όχι από το μέσο που θα χρησιμοποιήσει. Και αυτό, σχετίζεται άμεσα με το γεγονός ότι  το μέσο είναι αυτό που επηρεάζει την άμεση και αμφίδρομη επικοινωνία μεταξύ του εκπαιδευτικού και του μαθητή. </w:t>
            </w:r>
          </w:p>
          <w:p w:rsidR="00DA6D85" w:rsidRPr="00DA6D85" w:rsidRDefault="00DA6D85" w:rsidP="00B54F2B">
            <w:pPr>
              <w:jc w:val="both"/>
              <w:rPr>
                <w:rStyle w:val="-"/>
                <w:b w:val="0"/>
                <w:sz w:val="20"/>
                <w:szCs w:val="20"/>
              </w:rPr>
            </w:pPr>
          </w:p>
          <w:p w:rsidR="00DA6D85" w:rsidRPr="00DA6D85" w:rsidRDefault="00D213FB" w:rsidP="00DA6D85">
            <w:pPr>
              <w:pStyle w:val="a3"/>
              <w:numPr>
                <w:ilvl w:val="0"/>
                <w:numId w:val="25"/>
              </w:numPr>
              <w:jc w:val="both"/>
              <w:rPr>
                <w:b w:val="0"/>
              </w:rPr>
            </w:pPr>
            <w:hyperlink r:id="rId11" w:history="1">
              <w:r w:rsidR="00DA6D85" w:rsidRPr="00DA6D85">
                <w:rPr>
                  <w:rStyle w:val="-"/>
                  <w:b w:val="0"/>
                </w:rPr>
                <w:t>http://paidagwgos.blogspot.gr/2013/03/blog-post_4534.html</w:t>
              </w:r>
            </w:hyperlink>
          </w:p>
          <w:p w:rsidR="00DA6D85" w:rsidRPr="00DA6D85" w:rsidRDefault="00D213FB" w:rsidP="00DA6D85">
            <w:pPr>
              <w:pStyle w:val="a3"/>
              <w:numPr>
                <w:ilvl w:val="0"/>
                <w:numId w:val="25"/>
              </w:numPr>
              <w:jc w:val="both"/>
              <w:rPr>
                <w:b w:val="0"/>
              </w:rPr>
            </w:pPr>
            <w:hyperlink r:id="rId12" w:history="1">
              <w:r w:rsidR="00DA6D85" w:rsidRPr="00DA6D85">
                <w:rPr>
                  <w:rStyle w:val="-"/>
                  <w:b w:val="0"/>
                </w:rPr>
                <w:t>http://www.slideshare.net/vservou/lionarakis-methodos</w:t>
              </w:r>
            </w:hyperlink>
          </w:p>
          <w:p w:rsidR="00DA6D85" w:rsidRPr="00DA6D85" w:rsidRDefault="00DA6D85" w:rsidP="00D213FB">
            <w:pPr>
              <w:pStyle w:val="a3"/>
              <w:jc w:val="both"/>
              <w:rPr>
                <w:rStyle w:val="hps"/>
                <w:b w:val="0"/>
                <w:color w:val="0000FF" w:themeColor="hyperlink"/>
                <w:sz w:val="20"/>
                <w:szCs w:val="20"/>
                <w:u w:val="single"/>
              </w:rPr>
            </w:pPr>
          </w:p>
        </w:tc>
        <w:tc>
          <w:tcPr>
            <w:tcW w:w="4659" w:type="dxa"/>
          </w:tcPr>
          <w:p w:rsidR="00DA6D85" w:rsidRPr="00DA6D85" w:rsidRDefault="00DA6D85" w:rsidP="00DA6D85">
            <w:pPr>
              <w:jc w:val="both"/>
              <w:cnfStyle w:val="000000000000" w:firstRow="0" w:lastRow="0" w:firstColumn="0" w:lastColumn="0" w:oddVBand="0" w:evenVBand="0" w:oddHBand="0" w:evenHBand="0" w:firstRowFirstColumn="0" w:firstRowLastColumn="0" w:lastRowFirstColumn="0" w:lastRowLastColumn="0"/>
              <w:rPr>
                <w:rStyle w:val="hps"/>
                <w:bCs/>
                <w:color w:val="000000" w:themeColor="text1"/>
                <w:sz w:val="24"/>
                <w:szCs w:val="24"/>
              </w:rPr>
            </w:pPr>
            <w:r w:rsidRPr="00DA6D85">
              <w:rPr>
                <w:rStyle w:val="hps"/>
                <w:bCs/>
                <w:color w:val="000000" w:themeColor="text1"/>
                <w:sz w:val="24"/>
                <w:szCs w:val="24"/>
              </w:rPr>
              <w:lastRenderedPageBreak/>
              <w:t xml:space="preserve">Η χρήση του κατάλληλου μέσου βοηθά και υποστηρίζει σε ικανοποιητικό βαθμό τη μάθηση. Σε διάφορα αντικείμενα, η διδασκαλία τους ευνοήθηκε από τη χρήση κατάλληλου μέσου, όπως για παράδειγμα στο μάθημα του προγραμματισμού. Η εισαγωγή της εκπαιδευτικής ρομποτικής ή των μικρόκοσμων, ενεργοποιεί του μαθητές, προσελκύει την προσοχή τους και επιτυγχάνονται τα επιδιωκόμενα αποτελέσματα. Οι μαθητές, όχι μόνο μαθαίνουν να σκέφτονται και να προγραμματίζουν, αλλά έχουν πολλαπλά οφέλη. Αυτά είναι η πρωτοβουλία, η κοινωνικοποίηση, η κριτική σκέψη, η οργάνωση, η διαχείριση και η τήρηση των προθεσμιών. Όλα τα στοιχεία που αναφέρθηκαν είναι αναγκαία και χρήσιμα για τη συνέχεια της ζωής τους. Επιπλέον, η χρήση του διαδικτύου επιτρέπει τη λειτουργία  των LMS αλλά και άλλων διαδικτυακών εφαρμογών, που παρέχουν πλήθος πληροφοριών και γνώσης. Forum, μαθήματα μέσω βίντεο και άλλα χρήσιμα εργαλεία βοηθούν στη μάθηση. Επιπρόσθετα, οι εκπαιδευτικοί με τη χρήση των μέσων, δίνουν τα απαραίτητα κίνητρα στους μαθητές, μπορούν να εξατομικεύσουν τη μάθηση και με διάφορους τρόπους να </w:t>
            </w:r>
            <w:r w:rsidRPr="00DA6D85">
              <w:rPr>
                <w:rStyle w:val="hps"/>
                <w:bCs/>
                <w:color w:val="000000" w:themeColor="text1"/>
                <w:sz w:val="24"/>
                <w:szCs w:val="24"/>
              </w:rPr>
              <w:lastRenderedPageBreak/>
              <w:t>ανακαλύψουν τα κενά των μαθητών τους.</w:t>
            </w:r>
          </w:p>
          <w:p w:rsidR="00DA6D85" w:rsidRPr="00DA6D85" w:rsidRDefault="00DA6D85" w:rsidP="00DA6D85">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bCs/>
                <w:color w:val="000000" w:themeColor="text1"/>
                <w:sz w:val="24"/>
                <w:szCs w:val="24"/>
              </w:rPr>
            </w:pPr>
          </w:p>
          <w:p w:rsidR="00D213FB" w:rsidRPr="00DA6D85" w:rsidRDefault="00D213FB" w:rsidP="00D213FB">
            <w:pPr>
              <w:pStyle w:val="a3"/>
              <w:numPr>
                <w:ilvl w:val="0"/>
                <w:numId w:val="25"/>
              </w:numPr>
              <w:jc w:val="both"/>
              <w:cnfStyle w:val="000000000000" w:firstRow="0" w:lastRow="0" w:firstColumn="0" w:lastColumn="0" w:oddVBand="0" w:evenVBand="0" w:oddHBand="0" w:evenHBand="0" w:firstRowFirstColumn="0" w:firstRowLastColumn="0" w:lastRowFirstColumn="0" w:lastRowLastColumn="0"/>
              <w:rPr>
                <w:b/>
              </w:rPr>
            </w:pPr>
            <w:hyperlink r:id="rId13" w:history="1">
              <w:r w:rsidRPr="00DA6D85">
                <w:rPr>
                  <w:rStyle w:val="-"/>
                </w:rPr>
                <w:t>https://mcsotos.wordpress.com/2012/11/07/%CE%BF%CE%B9-7-%CF%83%CF%85%CE%BD%CE%AE%CE%B8%CE%B5%CE%B9%CE%B5%CF%82-%CF%84%CF%89%CE%BD-%CE%B9%CE%B4%CE%B9%CE%B1%CE%AF%CF%84%CE%B5%CF%81%CE%B1-%CE%B1%CF%80%CE%BF%CF%84%CE%B5%CE%BB%CE%B5%CF%83%CE%BC/</w:t>
              </w:r>
            </w:hyperlink>
          </w:p>
          <w:p w:rsidR="00DA6D85" w:rsidRPr="00D213FB" w:rsidRDefault="00D213FB" w:rsidP="00D213FB">
            <w:pPr>
              <w:pStyle w:val="a3"/>
              <w:numPr>
                <w:ilvl w:val="0"/>
                <w:numId w:val="25"/>
              </w:numPr>
              <w:spacing w:after="120"/>
              <w:jc w:val="both"/>
              <w:cnfStyle w:val="000000000000" w:firstRow="0" w:lastRow="0" w:firstColumn="0" w:lastColumn="0" w:oddVBand="0" w:evenVBand="0" w:oddHBand="0" w:evenHBand="0" w:firstRowFirstColumn="0" w:firstRowLastColumn="0" w:lastRowFirstColumn="0" w:lastRowLastColumn="0"/>
              <w:rPr>
                <w:rStyle w:val="hps"/>
                <w:bCs/>
                <w:color w:val="000000" w:themeColor="text1"/>
                <w:sz w:val="24"/>
                <w:szCs w:val="24"/>
              </w:rPr>
            </w:pPr>
            <w:hyperlink r:id="rId14" w:history="1">
              <w:r w:rsidRPr="00DA6D85">
                <w:rPr>
                  <w:rStyle w:val="-"/>
                </w:rPr>
                <w:t>http://www.larissa.gr/data/synekdil/tzartz10%5C05.%CE%9A%CE%A5%CE%A1%CE%99%CE%91%CE%96%CE%97%CE%A3.pdf</w:t>
              </w:r>
            </w:hyperlink>
          </w:p>
        </w:tc>
      </w:tr>
    </w:tbl>
    <w:p w:rsidR="00786EEB" w:rsidRPr="00B4527E" w:rsidRDefault="00786EEB" w:rsidP="00074B7E">
      <w:pPr>
        <w:pStyle w:val="a3"/>
        <w:spacing w:after="120" w:line="240" w:lineRule="auto"/>
        <w:ind w:left="0"/>
        <w:rPr>
          <w:rStyle w:val="hps"/>
          <w:sz w:val="20"/>
          <w:szCs w:val="20"/>
        </w:rPr>
      </w:pPr>
    </w:p>
    <w:tbl>
      <w:tblPr>
        <w:tblStyle w:val="-1"/>
        <w:tblW w:w="9303" w:type="dxa"/>
        <w:tblLayout w:type="fixed"/>
        <w:tblLook w:val="04A0" w:firstRow="1" w:lastRow="0" w:firstColumn="1" w:lastColumn="0" w:noHBand="0" w:noVBand="1"/>
      </w:tblPr>
      <w:tblGrid>
        <w:gridCol w:w="4644"/>
        <w:gridCol w:w="4659"/>
      </w:tblGrid>
      <w:tr w:rsidR="00394FC1" w:rsidRPr="00D213FB" w:rsidTr="00B54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3" w:type="dxa"/>
            <w:gridSpan w:val="2"/>
          </w:tcPr>
          <w:p w:rsidR="00394FC1" w:rsidRPr="00853262" w:rsidRDefault="00394FC1" w:rsidP="00B54F2B">
            <w:pPr>
              <w:pStyle w:val="a3"/>
              <w:spacing w:after="120"/>
              <w:ind w:left="0"/>
              <w:jc w:val="center"/>
              <w:rPr>
                <w:rStyle w:val="hps"/>
                <w:color w:val="000000" w:themeColor="text1"/>
                <w:sz w:val="28"/>
                <w:szCs w:val="28"/>
                <w:lang w:val="en-US"/>
              </w:rPr>
            </w:pPr>
            <w:r>
              <w:rPr>
                <w:rStyle w:val="hps"/>
                <w:color w:val="000000" w:themeColor="text1"/>
                <w:sz w:val="28"/>
                <w:szCs w:val="28"/>
                <w:lang w:val="en-US"/>
              </w:rPr>
              <w:t>4:</w:t>
            </w:r>
            <w:r w:rsidRPr="00853262">
              <w:rPr>
                <w:rStyle w:val="hps"/>
                <w:color w:val="000000" w:themeColor="text1"/>
                <w:sz w:val="28"/>
                <w:szCs w:val="28"/>
                <w:lang w:val="en-US"/>
              </w:rPr>
              <w:t xml:space="preserve"> </w:t>
            </w:r>
            <w:r w:rsidRPr="00394FC1">
              <w:rPr>
                <w:rStyle w:val="hps"/>
                <w:color w:val="000000" w:themeColor="text1"/>
                <w:sz w:val="28"/>
                <w:szCs w:val="28"/>
              </w:rPr>
              <w:t>Α</w:t>
            </w:r>
            <w:r w:rsidRPr="00B4527E">
              <w:rPr>
                <w:rStyle w:val="hps"/>
                <w:color w:val="000000" w:themeColor="text1"/>
                <w:sz w:val="28"/>
                <w:szCs w:val="28"/>
                <w:lang w:val="en-US"/>
              </w:rPr>
              <w:t xml:space="preserve"> greater resemblance to face-to-face interactions is not necessarily better</w:t>
            </w:r>
          </w:p>
        </w:tc>
      </w:tr>
      <w:tr w:rsidR="00B4527E" w:rsidRPr="00BD7007" w:rsidTr="00B54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B4527E" w:rsidRPr="00B4527E" w:rsidRDefault="00B4527E" w:rsidP="00916A8C">
            <w:pPr>
              <w:pStyle w:val="a3"/>
              <w:spacing w:after="120"/>
              <w:ind w:left="0"/>
              <w:rPr>
                <w:rStyle w:val="hps"/>
                <w:sz w:val="28"/>
                <w:szCs w:val="28"/>
                <w:lang w:val="en-US"/>
              </w:rPr>
            </w:pPr>
            <w:r w:rsidRPr="000C2B25">
              <w:rPr>
                <w:rStyle w:val="hps"/>
                <w:sz w:val="28"/>
                <w:szCs w:val="28"/>
              </w:rPr>
              <w:t>Υποστηρικτής</w:t>
            </w:r>
            <w:r>
              <w:rPr>
                <w:rStyle w:val="hps"/>
                <w:sz w:val="28"/>
                <w:szCs w:val="28"/>
                <w:lang w:val="en-US"/>
              </w:rPr>
              <w:t>:</w:t>
            </w:r>
            <w:r>
              <w:rPr>
                <w:rStyle w:val="hps"/>
                <w:b w:val="0"/>
                <w:sz w:val="28"/>
                <w:szCs w:val="28"/>
              </w:rPr>
              <w:t xml:space="preserve"> </w:t>
            </w:r>
            <w:r w:rsidRPr="00B4527E">
              <w:rPr>
                <w:rStyle w:val="hps"/>
                <w:sz w:val="28"/>
                <w:szCs w:val="28"/>
              </w:rPr>
              <w:t>Αλέξανδρος</w:t>
            </w:r>
          </w:p>
        </w:tc>
        <w:tc>
          <w:tcPr>
            <w:tcW w:w="4659" w:type="dxa"/>
          </w:tcPr>
          <w:p w:rsidR="00B4527E" w:rsidRPr="00B4527E" w:rsidRDefault="00B4527E" w:rsidP="00916A8C">
            <w:pPr>
              <w:pStyle w:val="a3"/>
              <w:spacing w:after="120"/>
              <w:ind w:left="0"/>
              <w:cnfStyle w:val="000000100000" w:firstRow="0" w:lastRow="0" w:firstColumn="0" w:lastColumn="0" w:oddVBand="0" w:evenVBand="0" w:oddHBand="1" w:evenHBand="0" w:firstRowFirstColumn="0" w:firstRowLastColumn="0" w:lastRowFirstColumn="0" w:lastRowLastColumn="0"/>
              <w:rPr>
                <w:rStyle w:val="hps"/>
                <w:b/>
                <w:sz w:val="28"/>
                <w:szCs w:val="28"/>
              </w:rPr>
            </w:pPr>
            <w:r w:rsidRPr="000C2B25">
              <w:rPr>
                <w:rStyle w:val="hps"/>
                <w:b/>
                <w:sz w:val="28"/>
                <w:szCs w:val="28"/>
              </w:rPr>
              <w:t>Κριτικός</w:t>
            </w:r>
            <w:r>
              <w:rPr>
                <w:rStyle w:val="hps"/>
                <w:b/>
                <w:sz w:val="28"/>
                <w:szCs w:val="28"/>
                <w:lang w:val="en-US"/>
              </w:rPr>
              <w:t>:</w:t>
            </w:r>
            <w:r>
              <w:rPr>
                <w:rStyle w:val="hps"/>
                <w:b/>
                <w:sz w:val="28"/>
                <w:szCs w:val="28"/>
              </w:rPr>
              <w:t xml:space="preserve"> Δήμητρα</w:t>
            </w:r>
          </w:p>
        </w:tc>
      </w:tr>
      <w:tr w:rsidR="00394FC1" w:rsidRPr="00C83442" w:rsidTr="00B54F2B">
        <w:tc>
          <w:tcPr>
            <w:cnfStyle w:val="001000000000" w:firstRow="0" w:lastRow="0" w:firstColumn="1" w:lastColumn="0" w:oddVBand="0" w:evenVBand="0" w:oddHBand="0" w:evenHBand="0" w:firstRowFirstColumn="0" w:firstRowLastColumn="0" w:lastRowFirstColumn="0" w:lastRowLastColumn="0"/>
            <w:tcW w:w="4644" w:type="dxa"/>
          </w:tcPr>
          <w:p w:rsidR="00394FC1" w:rsidRPr="00394FC1" w:rsidRDefault="00394FC1" w:rsidP="00394FC1">
            <w:pPr>
              <w:ind w:firstLine="720"/>
              <w:jc w:val="both"/>
              <w:rPr>
                <w:rStyle w:val="hps"/>
                <w:b w:val="0"/>
                <w:bCs w:val="0"/>
                <w:color w:val="000000" w:themeColor="text1"/>
                <w:sz w:val="24"/>
                <w:szCs w:val="24"/>
              </w:rPr>
            </w:pPr>
            <w:r w:rsidRPr="00394FC1">
              <w:rPr>
                <w:rStyle w:val="hps"/>
                <w:b w:val="0"/>
                <w:bCs w:val="0"/>
                <w:color w:val="000000" w:themeColor="text1"/>
                <w:sz w:val="24"/>
                <w:szCs w:val="24"/>
              </w:rPr>
              <w:t xml:space="preserve">Κατά την εκπόνηση μιας εργασίας, ή την περιγραφή μιας θέσης υπάρχει περισσότερος  χρόνος για σκέψη, μελέτη και προβληματισμό με αποτέλεσμα, τα παραδοτέα που θα προκύψουν να είναι πιο καλά δομημένα και τεκμηριωμένα. Επιπρόσθετα, για την εκπόνηση ενός παραδοτέου, υπάρχει η δυνατότητα της αναζήτησης σχετικών πληροφοριών από το διαδίκτυο ή από μια βιβλιοθήκη. Σε μια εκπαιδευτική δραστηριότητα ο εκπαιδευτικός έχει τα χρονικά περιθώρια να αναζητήσει τις απαιτούμενες πληροφορίες για θέματα που δεν γνωρίζει και να τις μεταφέρει κατάλληλα στους μαθητές του. Από την άλλη πλευρά, οι μαθητές μέσω μιας πλατφόρμας ασύγχρονης εκπαίδευσης μπορούν να χρησιμοποιούν τα ενσωματωμένα εργαλεία εκφράζοντας τις απόψεις τις απορίες  και τις σκέψεις τους, χωρίς να υπάρχει κανενός είδους περιορισμός (π.χ. χρονικός, ή φόβος για κάποια απορία που εξέφρασαν). Συνεπώς, η επικοινωνία με τα υπόλοιπα μέλη της δραστηριότητας γίνεται αρμονικά ώστε να επιτευχθεί μια συνεργατική δραστηριότητα. </w:t>
            </w:r>
          </w:p>
          <w:p w:rsidR="00394FC1" w:rsidRPr="00394FC1" w:rsidRDefault="00394FC1" w:rsidP="00B54F2B">
            <w:pPr>
              <w:jc w:val="both"/>
              <w:rPr>
                <w:rStyle w:val="hps"/>
                <w:bCs w:val="0"/>
                <w:color w:val="000000" w:themeColor="text1"/>
                <w:sz w:val="24"/>
                <w:szCs w:val="24"/>
              </w:rPr>
            </w:pPr>
          </w:p>
          <w:p w:rsidR="00394FC1" w:rsidRPr="00394FC1" w:rsidRDefault="00D213FB" w:rsidP="00394FC1">
            <w:pPr>
              <w:pStyle w:val="a3"/>
              <w:numPr>
                <w:ilvl w:val="0"/>
                <w:numId w:val="26"/>
              </w:numPr>
              <w:jc w:val="both"/>
            </w:pPr>
            <w:hyperlink r:id="rId15" w:history="1">
              <w:r w:rsidR="00394FC1" w:rsidRPr="00394FC1">
                <w:rPr>
                  <w:rStyle w:val="-"/>
                  <w:b w:val="0"/>
                </w:rPr>
                <w:t>http://bluejeans.com/blog/benefits-face-to-face-meetings</w:t>
              </w:r>
            </w:hyperlink>
          </w:p>
          <w:p w:rsidR="00394FC1" w:rsidRPr="00D213FB" w:rsidRDefault="00394FC1" w:rsidP="00D213FB">
            <w:pPr>
              <w:ind w:left="360"/>
              <w:jc w:val="both"/>
              <w:rPr>
                <w:rStyle w:val="hps"/>
                <w:b w:val="0"/>
                <w:bCs w:val="0"/>
                <w:color w:val="000000" w:themeColor="text1"/>
                <w:sz w:val="24"/>
                <w:szCs w:val="24"/>
                <w:lang w:val="en-US"/>
              </w:rPr>
            </w:pPr>
          </w:p>
        </w:tc>
        <w:tc>
          <w:tcPr>
            <w:tcW w:w="4659" w:type="dxa"/>
          </w:tcPr>
          <w:p w:rsidR="00394FC1" w:rsidRPr="00394FC1" w:rsidRDefault="00394FC1" w:rsidP="00394FC1">
            <w:pPr>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r>
              <w:lastRenderedPageBreak/>
              <w:tab/>
            </w:r>
            <w:r w:rsidRPr="00394FC1">
              <w:rPr>
                <w:rStyle w:val="hps"/>
                <w:color w:val="000000" w:themeColor="text1"/>
                <w:sz w:val="24"/>
                <w:szCs w:val="24"/>
              </w:rPr>
              <w:t>Οι δραστηριότητες αυτού του είδους παρέχουν μια σειρά από πλεονεκτήματα. Η μετάδοση της ιδέας γίνεται άμεσα. Αυτό, γιατί η γνώση και η πληροφορία μοιράζονται ταυτόχρονα σε όλα τα μέλη μιας συνάθροισης. Αυτό συμβάλλει στην εξοικονόμηση χρόνου αλλά και την αποτελεσματικότητα της δραστηριότητας, αφού δε χάνεται χρόνος, μέχρι να ενημερωθούν οι απόντες. Επίσης, για κάθε ιδέα που εκφράζεται, πολύ γρήγορα γίνεται η ανατροφοδότηση από τα υπόλοιπα μέλη, ενώ η απαντήσεις στις αυθόρμητες ερωτήσεις είναι άμεσες. Αυτή η παράμετρος, έχει ευρεία εφαρμογή σε καταστάσεις καταιγισμού ιδεών (brainstorming) και συνεπώς το προϊόν που προκύπτει είναι αποτέλεσμα της συλλογικής προσπάθειας. Παράλληλα με τα παραπάνω, η μη λεκτική επικοινωνία, όπως για παράδειγμα ο τόνος της φωνής και οι εκφράσεις των προσώπων των συμμετεχόντων, δείχνουν άμεσα τις αντιλήψεις των υπόλοιπων μελών. Σε μια εκπαιδευτική δραστηριότητα, ο εκπαιδευτικός αλλά και οι μαθητές έχουν ενεργό ρόλο στην εξέλιξή της.</w:t>
            </w:r>
          </w:p>
          <w:p w:rsidR="00394FC1" w:rsidRDefault="00394FC1" w:rsidP="00B54F2B">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p>
          <w:p w:rsidR="00394FC1" w:rsidRPr="00D213FB" w:rsidRDefault="00D213FB" w:rsidP="00D213FB">
            <w:pPr>
              <w:pStyle w:val="a3"/>
              <w:numPr>
                <w:ilvl w:val="0"/>
                <w:numId w:val="26"/>
              </w:numPr>
              <w:jc w:val="both"/>
              <w:cnfStyle w:val="000000000000" w:firstRow="0" w:lastRow="0" w:firstColumn="0" w:lastColumn="0" w:oddVBand="0" w:evenVBand="0" w:oddHBand="0" w:evenHBand="0" w:firstRowFirstColumn="0" w:firstRowLastColumn="0" w:lastRowFirstColumn="0" w:lastRowLastColumn="0"/>
              <w:rPr>
                <w:rStyle w:val="hps"/>
              </w:rPr>
            </w:pPr>
            <w:hyperlink r:id="rId16" w:history="1">
              <w:r w:rsidRPr="00765A6F">
                <w:rPr>
                  <w:rStyle w:val="-"/>
                </w:rPr>
                <w:t>http://www.intellitrain.com.au/blog/financial-planning-courses/8-benefits-of-</w:t>
              </w:r>
              <w:r w:rsidRPr="00765A6F">
                <w:rPr>
                  <w:rStyle w:val="-"/>
                </w:rPr>
                <w:lastRenderedPageBreak/>
                <w:t>face-to-face-classroom-workshops/</w:t>
              </w:r>
            </w:hyperlink>
          </w:p>
        </w:tc>
      </w:tr>
    </w:tbl>
    <w:p w:rsidR="00394FC1" w:rsidRPr="00394FC1" w:rsidRDefault="00394FC1" w:rsidP="00074B7E">
      <w:pPr>
        <w:pStyle w:val="a3"/>
        <w:spacing w:after="120" w:line="240" w:lineRule="auto"/>
        <w:ind w:left="0"/>
        <w:rPr>
          <w:rStyle w:val="hps"/>
          <w:sz w:val="20"/>
          <w:szCs w:val="20"/>
        </w:rPr>
      </w:pPr>
    </w:p>
    <w:p w:rsidR="00853262" w:rsidRPr="00853262" w:rsidRDefault="00853262" w:rsidP="00074B7E">
      <w:pPr>
        <w:pStyle w:val="a3"/>
        <w:spacing w:after="120" w:line="240" w:lineRule="auto"/>
        <w:ind w:left="0"/>
        <w:rPr>
          <w:rStyle w:val="hps"/>
          <w:sz w:val="20"/>
          <w:szCs w:val="20"/>
        </w:rPr>
      </w:pPr>
    </w:p>
    <w:tbl>
      <w:tblPr>
        <w:tblStyle w:val="-1"/>
        <w:tblW w:w="9303" w:type="dxa"/>
        <w:tblLayout w:type="fixed"/>
        <w:tblLook w:val="04A0" w:firstRow="1" w:lastRow="0" w:firstColumn="1" w:lastColumn="0" w:noHBand="0" w:noVBand="1"/>
      </w:tblPr>
      <w:tblGrid>
        <w:gridCol w:w="4644"/>
        <w:gridCol w:w="4659"/>
      </w:tblGrid>
      <w:tr w:rsidR="000C2B25" w:rsidRPr="00D213FB" w:rsidTr="008E5B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3" w:type="dxa"/>
            <w:gridSpan w:val="2"/>
          </w:tcPr>
          <w:p w:rsidR="000C2B25" w:rsidRPr="000C2B25" w:rsidRDefault="000C2B25" w:rsidP="000C2B25">
            <w:pPr>
              <w:pStyle w:val="a3"/>
              <w:spacing w:after="120"/>
              <w:ind w:left="0"/>
              <w:jc w:val="center"/>
              <w:rPr>
                <w:rStyle w:val="hps"/>
                <w:color w:val="000000" w:themeColor="text1"/>
                <w:sz w:val="28"/>
                <w:szCs w:val="28"/>
                <w:lang w:val="en-US"/>
              </w:rPr>
            </w:pPr>
            <w:r w:rsidRPr="000C2B25">
              <w:rPr>
                <w:rStyle w:val="hps"/>
                <w:color w:val="000000" w:themeColor="text1"/>
                <w:sz w:val="28"/>
                <w:szCs w:val="28"/>
                <w:lang w:val="en-US"/>
              </w:rPr>
              <w:t xml:space="preserve">6: </w:t>
            </w:r>
            <w:r w:rsidRPr="000C2B25">
              <w:rPr>
                <w:rFonts w:cs="Century"/>
                <w:color w:val="000000" w:themeColor="text1"/>
                <w:sz w:val="28"/>
                <w:szCs w:val="28"/>
                <w:lang w:val="en-US"/>
              </w:rPr>
              <w:t>Collaborative learning needs to be structured</w:t>
            </w:r>
          </w:p>
        </w:tc>
      </w:tr>
      <w:tr w:rsidR="000C2B25" w:rsidRPr="00BD7007" w:rsidTr="00C834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0C2B25" w:rsidRPr="000C2B25" w:rsidRDefault="000C2B25" w:rsidP="00074B7E">
            <w:pPr>
              <w:pStyle w:val="a3"/>
              <w:spacing w:after="120"/>
              <w:ind w:left="0"/>
              <w:rPr>
                <w:rStyle w:val="hps"/>
                <w:sz w:val="28"/>
                <w:szCs w:val="28"/>
              </w:rPr>
            </w:pPr>
            <w:r w:rsidRPr="000C2B25">
              <w:rPr>
                <w:rStyle w:val="hps"/>
                <w:sz w:val="28"/>
                <w:szCs w:val="28"/>
              </w:rPr>
              <w:t>Υποστηρικτής</w:t>
            </w:r>
            <w:r w:rsidR="00B4527E">
              <w:rPr>
                <w:rStyle w:val="hps"/>
                <w:sz w:val="28"/>
                <w:szCs w:val="28"/>
              </w:rPr>
              <w:t>: Δήμητρα</w:t>
            </w:r>
          </w:p>
        </w:tc>
        <w:tc>
          <w:tcPr>
            <w:tcW w:w="4659" w:type="dxa"/>
          </w:tcPr>
          <w:p w:rsidR="000C2B25" w:rsidRPr="000C2B25" w:rsidRDefault="000C2B25" w:rsidP="00B4527E">
            <w:pPr>
              <w:pStyle w:val="a3"/>
              <w:spacing w:after="120"/>
              <w:ind w:left="0"/>
              <w:cnfStyle w:val="000000100000" w:firstRow="0" w:lastRow="0" w:firstColumn="0" w:lastColumn="0" w:oddVBand="0" w:evenVBand="0" w:oddHBand="1" w:evenHBand="0" w:firstRowFirstColumn="0" w:firstRowLastColumn="0" w:lastRowFirstColumn="0" w:lastRowLastColumn="0"/>
              <w:rPr>
                <w:rStyle w:val="hps"/>
                <w:b/>
                <w:sz w:val="28"/>
                <w:szCs w:val="28"/>
              </w:rPr>
            </w:pPr>
            <w:r w:rsidRPr="000C2B25">
              <w:rPr>
                <w:rStyle w:val="hps"/>
                <w:b/>
                <w:sz w:val="28"/>
                <w:szCs w:val="28"/>
              </w:rPr>
              <w:t>Κριτικός</w:t>
            </w:r>
            <w:r w:rsidR="00B4527E">
              <w:rPr>
                <w:rStyle w:val="hps"/>
                <w:b/>
                <w:sz w:val="28"/>
                <w:szCs w:val="28"/>
              </w:rPr>
              <w:t>: Αλέξανδρος</w:t>
            </w:r>
          </w:p>
        </w:tc>
      </w:tr>
      <w:tr w:rsidR="000C2B25" w:rsidRPr="00C83442" w:rsidTr="00C83442">
        <w:tc>
          <w:tcPr>
            <w:cnfStyle w:val="001000000000" w:firstRow="0" w:lastRow="0" w:firstColumn="1" w:lastColumn="0" w:oddVBand="0" w:evenVBand="0" w:oddHBand="0" w:evenHBand="0" w:firstRowFirstColumn="0" w:firstRowLastColumn="0" w:lastRowFirstColumn="0" w:lastRowLastColumn="0"/>
            <w:tcW w:w="4644" w:type="dxa"/>
          </w:tcPr>
          <w:p w:rsidR="000C2B25" w:rsidRPr="000C2B25" w:rsidRDefault="000C2B25" w:rsidP="000C2B25">
            <w:pPr>
              <w:pStyle w:val="a3"/>
              <w:spacing w:after="120"/>
              <w:ind w:left="0"/>
              <w:jc w:val="both"/>
              <w:rPr>
                <w:rStyle w:val="hps"/>
                <w:rFonts w:cs="Century"/>
                <w:b w:val="0"/>
                <w:color w:val="000000" w:themeColor="text1"/>
                <w:sz w:val="24"/>
                <w:szCs w:val="24"/>
              </w:rPr>
            </w:pPr>
            <w:r w:rsidRPr="000C2B25">
              <w:rPr>
                <w:rStyle w:val="hps"/>
                <w:b w:val="0"/>
                <w:color w:val="000000" w:themeColor="text1"/>
                <w:sz w:val="24"/>
                <w:szCs w:val="24"/>
              </w:rPr>
              <w:t xml:space="preserve">Η συνεργατική μάθηση ανάλογα με το σκοπό </w:t>
            </w:r>
            <w:r w:rsidR="00A12B19">
              <w:rPr>
                <w:rStyle w:val="hps"/>
                <w:b w:val="0"/>
                <w:color w:val="000000" w:themeColor="text1"/>
                <w:sz w:val="24"/>
                <w:szCs w:val="24"/>
              </w:rPr>
              <w:t xml:space="preserve">της </w:t>
            </w:r>
            <w:r w:rsidRPr="000C2B25">
              <w:rPr>
                <w:rStyle w:val="hps"/>
                <w:b w:val="0"/>
                <w:color w:val="000000" w:themeColor="text1"/>
                <w:sz w:val="24"/>
                <w:szCs w:val="24"/>
              </w:rPr>
              <w:t xml:space="preserve">θα πρέπει να έχει και την αντίστοιχη δομή, που να εξυπηρετεί βέλτιστα τους στόχους της μάθησης. Όταν  η συνεργασία είναι δομημένη, τότε οι μαθητές επικεντρώνονται στο εκπαιδευτικό υλικό και οδηγούνται σε καλύτερα μαθησιακά αποτελέσματα. Γι αυτό θα πρέπει να χρησιμοποιούνται συγκεκριμένα </w:t>
            </w:r>
            <w:r w:rsidRPr="000C2B25">
              <w:rPr>
                <w:b w:val="0"/>
                <w:color w:val="000000" w:themeColor="text1"/>
                <w:sz w:val="24"/>
                <w:szCs w:val="24"/>
              </w:rPr>
              <w:t>συνεργατικά σενάρια που θα ε</w:t>
            </w:r>
            <w:r w:rsidRPr="000C2B25">
              <w:rPr>
                <w:rStyle w:val="hps"/>
                <w:b w:val="0"/>
                <w:color w:val="000000" w:themeColor="text1"/>
                <w:sz w:val="24"/>
                <w:szCs w:val="24"/>
              </w:rPr>
              <w:t xml:space="preserve">νθαρρύνουν την παραγωγική αλληλεπίδραση ανάμεσα σε μαθητές που συνεργάζονται, θα δομούν αλληλεπιδράσεις  καθορίζοντας τις δραστηριότητες  και τη σειρά των δραστηριοτήτων, θα ταξινομούν και θα αναθέτουν ρόλους.  </w:t>
            </w:r>
          </w:p>
          <w:p w:rsidR="000C2B25" w:rsidRPr="000C2B25" w:rsidRDefault="000C2B25" w:rsidP="000C2B25">
            <w:pPr>
              <w:pStyle w:val="a3"/>
              <w:spacing w:after="120"/>
              <w:ind w:left="0"/>
              <w:jc w:val="both"/>
              <w:rPr>
                <w:b w:val="0"/>
                <w:color w:val="000000" w:themeColor="text1"/>
                <w:sz w:val="24"/>
                <w:szCs w:val="24"/>
              </w:rPr>
            </w:pPr>
          </w:p>
          <w:p w:rsidR="000C2B25" w:rsidRPr="000C2B25" w:rsidRDefault="000C2B25" w:rsidP="000C2B25">
            <w:pPr>
              <w:pStyle w:val="a3"/>
              <w:numPr>
                <w:ilvl w:val="0"/>
                <w:numId w:val="16"/>
              </w:numPr>
              <w:spacing w:after="120"/>
              <w:jc w:val="both"/>
              <w:rPr>
                <w:b w:val="0"/>
                <w:color w:val="000000" w:themeColor="text1"/>
                <w:sz w:val="24"/>
                <w:szCs w:val="24"/>
              </w:rPr>
            </w:pPr>
            <w:r w:rsidRPr="000C2B25">
              <w:rPr>
                <w:rStyle w:val="hps"/>
                <w:b w:val="0"/>
                <w:color w:val="000000" w:themeColor="text1"/>
                <w:sz w:val="24"/>
                <w:szCs w:val="24"/>
              </w:rPr>
              <w:t>Αν</w:t>
            </w:r>
            <w:r w:rsidRPr="000C2B25">
              <w:rPr>
                <w:b w:val="0"/>
                <w:color w:val="000000" w:themeColor="text1"/>
                <w:sz w:val="24"/>
                <w:szCs w:val="24"/>
              </w:rPr>
              <w:t xml:space="preserve"> </w:t>
            </w:r>
            <w:r w:rsidRPr="000C2B25">
              <w:rPr>
                <w:rStyle w:val="hps"/>
                <w:b w:val="0"/>
                <w:color w:val="000000" w:themeColor="text1"/>
                <w:sz w:val="24"/>
                <w:szCs w:val="24"/>
              </w:rPr>
              <w:t>ο</w:t>
            </w:r>
            <w:r w:rsidRPr="000C2B25">
              <w:rPr>
                <w:b w:val="0"/>
                <w:color w:val="000000" w:themeColor="text1"/>
                <w:sz w:val="24"/>
                <w:szCs w:val="24"/>
              </w:rPr>
              <w:t xml:space="preserve"> </w:t>
            </w:r>
            <w:r w:rsidRPr="000C2B25">
              <w:rPr>
                <w:rStyle w:val="hps"/>
                <w:b w:val="0"/>
                <w:color w:val="000000" w:themeColor="text1"/>
                <w:sz w:val="24"/>
                <w:szCs w:val="24"/>
              </w:rPr>
              <w:t>στόχος είναι</w:t>
            </w:r>
            <w:r w:rsidRPr="000C2B25">
              <w:rPr>
                <w:b w:val="0"/>
                <w:color w:val="000000" w:themeColor="text1"/>
                <w:sz w:val="24"/>
                <w:szCs w:val="24"/>
              </w:rPr>
              <w:t xml:space="preserve"> </w:t>
            </w:r>
            <w:r w:rsidRPr="000C2B25">
              <w:rPr>
                <w:rStyle w:val="hps"/>
                <w:b w:val="0"/>
                <w:color w:val="000000" w:themeColor="text1"/>
                <w:sz w:val="24"/>
                <w:szCs w:val="24"/>
              </w:rPr>
              <w:t>να γνωρίσουν</w:t>
            </w:r>
            <w:r w:rsidRPr="000C2B25">
              <w:rPr>
                <w:b w:val="0"/>
                <w:color w:val="000000" w:themeColor="text1"/>
                <w:sz w:val="24"/>
                <w:szCs w:val="24"/>
              </w:rPr>
              <w:t xml:space="preserve"> </w:t>
            </w:r>
            <w:r w:rsidRPr="000C2B25">
              <w:rPr>
                <w:rStyle w:val="hps"/>
                <w:b w:val="0"/>
                <w:color w:val="000000" w:themeColor="text1"/>
                <w:sz w:val="24"/>
                <w:szCs w:val="24"/>
              </w:rPr>
              <w:t>οι μαθητές</w:t>
            </w:r>
            <w:r w:rsidRPr="000C2B25">
              <w:rPr>
                <w:b w:val="0"/>
                <w:color w:val="000000" w:themeColor="text1"/>
                <w:sz w:val="24"/>
                <w:szCs w:val="24"/>
              </w:rPr>
              <w:t xml:space="preserve"> ο ένας τον άλλον τότε θα πρέπει να υιοθετηθεί </w:t>
            </w:r>
            <w:r w:rsidRPr="000C2B25">
              <w:rPr>
                <w:rStyle w:val="hps"/>
                <w:b w:val="0"/>
                <w:color w:val="000000" w:themeColor="text1"/>
                <w:sz w:val="24"/>
                <w:szCs w:val="24"/>
              </w:rPr>
              <w:t>μια τεχνική</w:t>
            </w:r>
            <w:r w:rsidRPr="000C2B25">
              <w:rPr>
                <w:b w:val="0"/>
                <w:color w:val="000000" w:themeColor="text1"/>
                <w:sz w:val="24"/>
                <w:szCs w:val="24"/>
              </w:rPr>
              <w:t xml:space="preserve"> </w:t>
            </w:r>
            <w:proofErr w:type="spellStart"/>
            <w:r w:rsidRPr="000C2B25">
              <w:rPr>
                <w:b w:val="0"/>
                <w:color w:val="000000" w:themeColor="text1"/>
                <w:sz w:val="24"/>
                <w:szCs w:val="24"/>
              </w:rPr>
              <w:t>Team</w:t>
            </w:r>
            <w:proofErr w:type="spellEnd"/>
            <w:r w:rsidRPr="000C2B25">
              <w:rPr>
                <w:b w:val="0"/>
                <w:color w:val="000000" w:themeColor="text1"/>
                <w:sz w:val="24"/>
                <w:szCs w:val="24"/>
              </w:rPr>
              <w:t xml:space="preserve"> </w:t>
            </w:r>
            <w:proofErr w:type="spellStart"/>
            <w:r w:rsidRPr="000C2B25">
              <w:rPr>
                <w:b w:val="0"/>
                <w:color w:val="000000" w:themeColor="text1"/>
                <w:sz w:val="24"/>
                <w:szCs w:val="24"/>
              </w:rPr>
              <w:t>Building</w:t>
            </w:r>
            <w:proofErr w:type="spellEnd"/>
            <w:r w:rsidRPr="000C2B25">
              <w:rPr>
                <w:b w:val="0"/>
                <w:color w:val="000000" w:themeColor="text1"/>
                <w:sz w:val="24"/>
                <w:szCs w:val="24"/>
              </w:rPr>
              <w:t xml:space="preserve"> (έχει 3 δομές: </w:t>
            </w:r>
            <w:proofErr w:type="spellStart"/>
            <w:r w:rsidRPr="000C2B25">
              <w:rPr>
                <w:b w:val="0"/>
                <w:color w:val="000000" w:themeColor="text1"/>
                <w:sz w:val="24"/>
                <w:szCs w:val="24"/>
              </w:rPr>
              <w:t>Round</w:t>
            </w:r>
            <w:proofErr w:type="spellEnd"/>
            <w:r w:rsidRPr="000C2B25">
              <w:rPr>
                <w:b w:val="0"/>
                <w:color w:val="000000" w:themeColor="text1"/>
                <w:sz w:val="24"/>
                <w:szCs w:val="24"/>
              </w:rPr>
              <w:t xml:space="preserve"> </w:t>
            </w:r>
            <w:proofErr w:type="spellStart"/>
            <w:r w:rsidRPr="000C2B25">
              <w:rPr>
                <w:b w:val="0"/>
                <w:color w:val="000000" w:themeColor="text1"/>
                <w:sz w:val="24"/>
                <w:szCs w:val="24"/>
              </w:rPr>
              <w:t>Robin</w:t>
            </w:r>
            <w:proofErr w:type="spellEnd"/>
            <w:r w:rsidRPr="000C2B25">
              <w:rPr>
                <w:b w:val="0"/>
                <w:color w:val="000000" w:themeColor="text1"/>
                <w:sz w:val="24"/>
                <w:szCs w:val="24"/>
              </w:rPr>
              <w:t xml:space="preserve">, </w:t>
            </w:r>
            <w:proofErr w:type="spellStart"/>
            <w:r w:rsidRPr="000C2B25">
              <w:rPr>
                <w:b w:val="0"/>
                <w:color w:val="000000" w:themeColor="text1"/>
                <w:sz w:val="24"/>
                <w:szCs w:val="24"/>
              </w:rPr>
              <w:t>Corners</w:t>
            </w:r>
            <w:proofErr w:type="spellEnd"/>
            <w:r w:rsidRPr="000C2B25">
              <w:rPr>
                <w:b w:val="0"/>
                <w:color w:val="000000" w:themeColor="text1"/>
                <w:sz w:val="24"/>
                <w:szCs w:val="24"/>
              </w:rPr>
              <w:t xml:space="preserve">, και </w:t>
            </w:r>
            <w:proofErr w:type="spellStart"/>
            <w:r w:rsidRPr="000C2B25">
              <w:rPr>
                <w:b w:val="0"/>
                <w:color w:val="000000" w:themeColor="text1"/>
                <w:sz w:val="24"/>
                <w:szCs w:val="24"/>
              </w:rPr>
              <w:t>Match</w:t>
            </w:r>
            <w:proofErr w:type="spellEnd"/>
            <w:r w:rsidRPr="000C2B25">
              <w:rPr>
                <w:b w:val="0"/>
                <w:color w:val="000000" w:themeColor="text1"/>
                <w:sz w:val="24"/>
                <w:szCs w:val="24"/>
              </w:rPr>
              <w:t xml:space="preserve"> </w:t>
            </w:r>
            <w:proofErr w:type="spellStart"/>
            <w:r w:rsidRPr="000C2B25">
              <w:rPr>
                <w:b w:val="0"/>
                <w:color w:val="000000" w:themeColor="text1"/>
                <w:sz w:val="24"/>
                <w:szCs w:val="24"/>
              </w:rPr>
              <w:t>Min</w:t>
            </w:r>
            <w:proofErr w:type="spellEnd"/>
            <w:r w:rsidRPr="000C2B25">
              <w:rPr>
                <w:b w:val="0"/>
                <w:color w:val="000000" w:themeColor="text1"/>
                <w:sz w:val="24"/>
                <w:szCs w:val="24"/>
                <w:lang w:val="en-US"/>
              </w:rPr>
              <w:t>e</w:t>
            </w:r>
            <w:r w:rsidRPr="000C2B25">
              <w:rPr>
                <w:b w:val="0"/>
                <w:color w:val="000000" w:themeColor="text1"/>
                <w:sz w:val="24"/>
                <w:szCs w:val="24"/>
              </w:rPr>
              <w:t xml:space="preserve">). </w:t>
            </w:r>
          </w:p>
          <w:p w:rsidR="000C2B25" w:rsidRPr="000C2B25" w:rsidRDefault="000C2B25" w:rsidP="000C2B25">
            <w:pPr>
              <w:pStyle w:val="Web"/>
              <w:numPr>
                <w:ilvl w:val="0"/>
                <w:numId w:val="16"/>
              </w:numPr>
              <w:jc w:val="both"/>
              <w:rPr>
                <w:rFonts w:asciiTheme="minorHAnsi" w:hAnsiTheme="minorHAnsi"/>
                <w:b w:val="0"/>
                <w:color w:val="000000" w:themeColor="text1"/>
              </w:rPr>
            </w:pPr>
            <w:r w:rsidRPr="000C2B25">
              <w:rPr>
                <w:rStyle w:val="hps"/>
                <w:rFonts w:asciiTheme="minorHAnsi" w:hAnsiTheme="minorHAnsi"/>
                <w:b w:val="0"/>
                <w:color w:val="000000" w:themeColor="text1"/>
              </w:rPr>
              <w:t>Αν</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ο  στόχος είναι ο έλεγχος της πληροφορίας</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τότε</w:t>
            </w:r>
            <w:r w:rsidRPr="000C2B25">
              <w:rPr>
                <w:rFonts w:asciiTheme="minorHAnsi" w:hAnsiTheme="minorHAnsi"/>
                <w:b w:val="0"/>
                <w:color w:val="000000" w:themeColor="text1"/>
              </w:rPr>
              <w:t xml:space="preserve"> θα πρέπει να επιλεχθεί μία δομή ελέγχου (</w:t>
            </w:r>
            <w:r w:rsidRPr="000C2B25">
              <w:rPr>
                <w:rFonts w:asciiTheme="minorHAnsi" w:hAnsiTheme="minorHAnsi" w:cs="Arial"/>
                <w:b w:val="0"/>
                <w:color w:val="000000" w:themeColor="text1"/>
                <w:lang w:val="en-US"/>
              </w:rPr>
              <w:t>Mastery</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structure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Numbered</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Heads</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Together</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Color</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Coded</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Co</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op</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Cards</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Pairs</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Check</w:t>
            </w:r>
            <w:r w:rsidRPr="000C2B25">
              <w:rPr>
                <w:rFonts w:asciiTheme="minorHAnsi" w:hAnsiTheme="minorHAnsi" w:cs="Arial"/>
                <w:b w:val="0"/>
                <w:color w:val="000000" w:themeColor="text1"/>
              </w:rPr>
              <w:t xml:space="preserve">). </w:t>
            </w:r>
          </w:p>
          <w:p w:rsidR="000C2B25" w:rsidRPr="000C2B25" w:rsidRDefault="000C2B25" w:rsidP="000C2B25">
            <w:pPr>
              <w:pStyle w:val="Web"/>
              <w:numPr>
                <w:ilvl w:val="0"/>
                <w:numId w:val="16"/>
              </w:numPr>
              <w:jc w:val="both"/>
              <w:rPr>
                <w:rFonts w:asciiTheme="minorHAnsi" w:hAnsiTheme="minorHAnsi"/>
                <w:b w:val="0"/>
                <w:color w:val="000000" w:themeColor="text1"/>
              </w:rPr>
            </w:pPr>
            <w:r w:rsidRPr="000C2B25">
              <w:rPr>
                <w:rStyle w:val="hps"/>
                <w:rFonts w:asciiTheme="minorHAnsi" w:hAnsiTheme="minorHAnsi"/>
                <w:b w:val="0"/>
                <w:color w:val="000000" w:themeColor="text1"/>
              </w:rPr>
              <w:t>Αν ο στόχος του μαθήματος</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είναι να</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κατανοήσουν</w:t>
            </w:r>
            <w:r w:rsidRPr="000C2B25">
              <w:rPr>
                <w:rFonts w:asciiTheme="minorHAnsi" w:hAnsiTheme="minorHAnsi"/>
                <w:b w:val="0"/>
                <w:color w:val="000000" w:themeColor="text1"/>
              </w:rPr>
              <w:t xml:space="preserve"> οι μαθητές συγκεκριμένες έ</w:t>
            </w:r>
            <w:r w:rsidRPr="000C2B25">
              <w:rPr>
                <w:rStyle w:val="hps"/>
                <w:rFonts w:asciiTheme="minorHAnsi" w:hAnsiTheme="minorHAnsi"/>
                <w:b w:val="0"/>
                <w:color w:val="000000" w:themeColor="text1"/>
              </w:rPr>
              <w:t>ννοιες</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τότε</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μια</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δομή</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ανάπτυξης ιδεών (</w:t>
            </w:r>
            <w:r w:rsidRPr="000C2B25">
              <w:rPr>
                <w:rFonts w:asciiTheme="minorHAnsi" w:hAnsiTheme="minorHAnsi" w:cs="Arial"/>
                <w:b w:val="0"/>
                <w:color w:val="000000" w:themeColor="text1"/>
                <w:lang w:val="en-US"/>
              </w:rPr>
              <w:t>Concept</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Development</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Three</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Step</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Interview</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Think</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Pair</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Share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Team</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Word</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Webbing</w:t>
            </w:r>
            <w:r w:rsidRPr="000C2B25">
              <w:rPr>
                <w:rFonts w:asciiTheme="minorHAnsi" w:hAnsiTheme="minorHAnsi" w:cs="Arial"/>
                <w:b w:val="0"/>
                <w:color w:val="000000" w:themeColor="text1"/>
              </w:rPr>
              <w:t>)</w:t>
            </w:r>
          </w:p>
          <w:p w:rsidR="000C2B25" w:rsidRPr="000C2B25" w:rsidRDefault="000C2B25" w:rsidP="000C2B25">
            <w:pPr>
              <w:pStyle w:val="Web"/>
              <w:numPr>
                <w:ilvl w:val="0"/>
                <w:numId w:val="16"/>
              </w:numPr>
              <w:spacing w:after="120"/>
              <w:jc w:val="both"/>
              <w:rPr>
                <w:rFonts w:asciiTheme="minorHAnsi" w:hAnsiTheme="minorHAnsi"/>
                <w:b w:val="0"/>
                <w:color w:val="000000" w:themeColor="text1"/>
              </w:rPr>
            </w:pPr>
            <w:r w:rsidRPr="000C2B25">
              <w:rPr>
                <w:rStyle w:val="hps"/>
                <w:rFonts w:asciiTheme="minorHAnsi" w:hAnsiTheme="minorHAnsi"/>
                <w:b w:val="0"/>
                <w:color w:val="000000" w:themeColor="text1"/>
              </w:rPr>
              <w:t xml:space="preserve">Εάν ο στόχος είναι να συνδυαστούν όλα τα παραπάνω τότε θα πρέπει να χρησιμοποιηθούν </w:t>
            </w:r>
            <w:proofErr w:type="spellStart"/>
            <w:r w:rsidRPr="000C2B25">
              <w:rPr>
                <w:rStyle w:val="hps"/>
                <w:rFonts w:asciiTheme="minorHAnsi" w:hAnsiTheme="minorHAnsi"/>
                <w:b w:val="0"/>
                <w:color w:val="000000" w:themeColor="text1"/>
              </w:rPr>
              <w:t>πολυλειτουργικές</w:t>
            </w:r>
            <w:proofErr w:type="spellEnd"/>
            <w:r w:rsidRPr="000C2B25">
              <w:rPr>
                <w:rStyle w:val="hps"/>
                <w:rFonts w:asciiTheme="minorHAnsi" w:hAnsiTheme="minorHAnsi"/>
                <w:b w:val="0"/>
                <w:color w:val="000000" w:themeColor="text1"/>
              </w:rPr>
              <w:t xml:space="preserve"> δομές  (</w:t>
            </w:r>
            <w:r w:rsidRPr="000C2B25">
              <w:rPr>
                <w:rFonts w:asciiTheme="minorHAnsi" w:hAnsiTheme="minorHAnsi" w:cs="Arial"/>
                <w:b w:val="0"/>
                <w:color w:val="000000" w:themeColor="text1"/>
                <w:lang w:val="en-US"/>
              </w:rPr>
              <w:t>Multifunctional</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Roundtable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Inside</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Outside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Circle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Partners</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Jigsaw</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Co</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op</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Co</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op</w:t>
            </w:r>
            <w:r w:rsidRPr="000C2B25">
              <w:rPr>
                <w:rFonts w:asciiTheme="minorHAnsi" w:hAnsiTheme="minorHAnsi" w:cs="Arial"/>
                <w:b w:val="0"/>
                <w:color w:val="000000" w:themeColor="text1"/>
              </w:rPr>
              <w:t>)</w:t>
            </w:r>
          </w:p>
          <w:p w:rsidR="000C2B25" w:rsidRPr="000C2B25" w:rsidRDefault="000C2B25" w:rsidP="000C2B25">
            <w:pPr>
              <w:pStyle w:val="Web"/>
              <w:jc w:val="both"/>
              <w:rPr>
                <w:rFonts w:asciiTheme="minorHAnsi" w:hAnsiTheme="minorHAnsi" w:cs="Arial"/>
                <w:b w:val="0"/>
                <w:color w:val="auto"/>
              </w:rPr>
            </w:pPr>
            <w:r w:rsidRPr="000C2B25">
              <w:rPr>
                <w:rFonts w:asciiTheme="minorHAnsi" w:hAnsiTheme="minorHAnsi" w:cs="Arial"/>
                <w:b w:val="0"/>
                <w:color w:val="000000" w:themeColor="text1"/>
              </w:rPr>
              <w:lastRenderedPageBreak/>
              <w:t xml:space="preserve">Αντιλαμβανόμαστε λοιπόν, ότι ανάλογα με το στόχο της συνεργασίας θα πρέπει να υιοθετηθεί και η κατάλληλη δομή. Η πλήρως ελεύθερη συνεργατική μάθηση δεν είναι </w:t>
            </w:r>
            <w:r w:rsidRPr="000C2B25">
              <w:rPr>
                <w:rStyle w:val="hps"/>
                <w:rFonts w:asciiTheme="minorHAnsi" w:hAnsiTheme="minorHAnsi"/>
                <w:b w:val="0"/>
                <w:color w:val="000000" w:themeColor="text1"/>
              </w:rPr>
              <w:t>ωφέλιμη</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ούτε</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για τα άτομα</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ούτε</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για τις ομάδες</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ανεξάρτητα από το αν</w:t>
            </w:r>
            <w:r w:rsidRPr="000C2B25">
              <w:rPr>
                <w:rFonts w:asciiTheme="minorHAnsi" w:hAnsiTheme="minorHAnsi"/>
                <w:b w:val="0"/>
                <w:color w:val="000000" w:themeColor="text1"/>
              </w:rPr>
              <w:t xml:space="preserve"> υπάρχει ή όχι τεχνολογική υποστήριξη</w:t>
            </w:r>
            <w:r w:rsidR="00C83442">
              <w:rPr>
                <w:rFonts w:asciiTheme="minorHAnsi" w:hAnsiTheme="minorHAnsi"/>
                <w:b w:val="0"/>
                <w:color w:val="000000" w:themeColor="text1"/>
              </w:rPr>
              <w:t>.</w:t>
            </w:r>
          </w:p>
          <w:p w:rsidR="000C2B25" w:rsidRPr="00C83442" w:rsidRDefault="00D213FB" w:rsidP="00C83442">
            <w:pPr>
              <w:pStyle w:val="a3"/>
              <w:numPr>
                <w:ilvl w:val="0"/>
                <w:numId w:val="23"/>
              </w:numPr>
              <w:spacing w:after="120"/>
              <w:rPr>
                <w:rStyle w:val="-"/>
                <w:b w:val="0"/>
                <w:sz w:val="20"/>
                <w:szCs w:val="20"/>
              </w:rPr>
            </w:pPr>
            <w:hyperlink r:id="rId17" w:history="1">
              <w:r w:rsidR="000C2B25" w:rsidRPr="00C83442">
                <w:rPr>
                  <w:rStyle w:val="-"/>
                  <w:b w:val="0"/>
                  <w:sz w:val="20"/>
                  <w:szCs w:val="20"/>
                </w:rPr>
                <w:t>http://www6.svsu.edu/~efs/clstructures.htm</w:t>
              </w:r>
            </w:hyperlink>
          </w:p>
          <w:p w:rsidR="00C83442" w:rsidRPr="00D213FB" w:rsidRDefault="00C83442" w:rsidP="00D213FB">
            <w:pPr>
              <w:pStyle w:val="a3"/>
              <w:numPr>
                <w:ilvl w:val="0"/>
                <w:numId w:val="23"/>
              </w:numPr>
              <w:spacing w:after="120"/>
              <w:rPr>
                <w:rStyle w:val="hps"/>
                <w:color w:val="0000FF" w:themeColor="hyperlink"/>
                <w:sz w:val="20"/>
                <w:szCs w:val="20"/>
                <w:u w:val="single"/>
              </w:rPr>
            </w:pPr>
            <w:r w:rsidRPr="00C83442">
              <w:rPr>
                <w:rStyle w:val="-"/>
                <w:b w:val="0"/>
                <w:sz w:val="20"/>
                <w:szCs w:val="20"/>
                <w:lang w:val="en-US"/>
              </w:rPr>
              <w:t>http</w:t>
            </w:r>
            <w:r w:rsidRPr="00C83442">
              <w:rPr>
                <w:rStyle w:val="-"/>
                <w:b w:val="0"/>
                <w:sz w:val="20"/>
                <w:szCs w:val="20"/>
              </w:rPr>
              <w:t>://</w:t>
            </w:r>
            <w:proofErr w:type="spellStart"/>
            <w:r w:rsidRPr="00C83442">
              <w:rPr>
                <w:rStyle w:val="-"/>
                <w:b w:val="0"/>
                <w:sz w:val="20"/>
                <w:szCs w:val="20"/>
                <w:lang w:val="en-US"/>
              </w:rPr>
              <w:t>ldtprojects</w:t>
            </w:r>
            <w:proofErr w:type="spellEnd"/>
            <w:r w:rsidRPr="00C83442">
              <w:rPr>
                <w:rStyle w:val="-"/>
                <w:b w:val="0"/>
                <w:sz w:val="20"/>
                <w:szCs w:val="20"/>
              </w:rPr>
              <w:t>.</w:t>
            </w:r>
            <w:proofErr w:type="spellStart"/>
            <w:r w:rsidRPr="00C83442">
              <w:rPr>
                <w:rStyle w:val="-"/>
                <w:b w:val="0"/>
                <w:sz w:val="20"/>
                <w:szCs w:val="20"/>
                <w:lang w:val="en-US"/>
              </w:rPr>
              <w:t>stanford</w:t>
            </w:r>
            <w:proofErr w:type="spellEnd"/>
            <w:r w:rsidRPr="00C83442">
              <w:rPr>
                <w:rStyle w:val="-"/>
                <w:b w:val="0"/>
                <w:sz w:val="20"/>
                <w:szCs w:val="20"/>
              </w:rPr>
              <w:t>.</w:t>
            </w:r>
            <w:proofErr w:type="spellStart"/>
            <w:r w:rsidRPr="00C83442">
              <w:rPr>
                <w:rStyle w:val="-"/>
                <w:b w:val="0"/>
                <w:sz w:val="20"/>
                <w:szCs w:val="20"/>
                <w:lang w:val="en-US"/>
              </w:rPr>
              <w:t>edu</w:t>
            </w:r>
            <w:proofErr w:type="spellEnd"/>
            <w:r w:rsidRPr="00C83442">
              <w:rPr>
                <w:rStyle w:val="-"/>
                <w:b w:val="0"/>
                <w:sz w:val="20"/>
                <w:szCs w:val="20"/>
              </w:rPr>
              <w:t>/~</w:t>
            </w:r>
            <w:proofErr w:type="spellStart"/>
            <w:r w:rsidRPr="00C83442">
              <w:rPr>
                <w:rStyle w:val="-"/>
                <w:b w:val="0"/>
                <w:sz w:val="20"/>
                <w:szCs w:val="20"/>
                <w:lang w:val="en-US"/>
              </w:rPr>
              <w:t>deepakk</w:t>
            </w:r>
            <w:proofErr w:type="spellEnd"/>
            <w:r w:rsidRPr="00C83442">
              <w:rPr>
                <w:rStyle w:val="-"/>
                <w:b w:val="0"/>
                <w:sz w:val="20"/>
                <w:szCs w:val="20"/>
              </w:rPr>
              <w:t>/</w:t>
            </w:r>
            <w:r w:rsidRPr="00C83442">
              <w:rPr>
                <w:rStyle w:val="-"/>
                <w:b w:val="0"/>
                <w:sz w:val="20"/>
                <w:szCs w:val="20"/>
                <w:lang w:val="en-US"/>
              </w:rPr>
              <w:t>Structured</w:t>
            </w:r>
            <w:r w:rsidRPr="00C83442">
              <w:rPr>
                <w:rStyle w:val="-"/>
                <w:b w:val="0"/>
                <w:sz w:val="20"/>
                <w:szCs w:val="20"/>
              </w:rPr>
              <w:t>_</w:t>
            </w:r>
            <w:r w:rsidRPr="00C83442">
              <w:rPr>
                <w:rStyle w:val="-"/>
                <w:b w:val="0"/>
                <w:sz w:val="20"/>
                <w:szCs w:val="20"/>
                <w:lang w:val="en-US"/>
              </w:rPr>
              <w:t>Collaboration</w:t>
            </w:r>
            <w:r w:rsidRPr="00C83442">
              <w:rPr>
                <w:rStyle w:val="-"/>
                <w:b w:val="0"/>
                <w:sz w:val="20"/>
                <w:szCs w:val="20"/>
              </w:rPr>
              <w:t>_</w:t>
            </w:r>
            <w:r w:rsidRPr="00C83442">
              <w:rPr>
                <w:rStyle w:val="-"/>
                <w:b w:val="0"/>
                <w:sz w:val="20"/>
                <w:szCs w:val="20"/>
                <w:lang w:val="en-US"/>
              </w:rPr>
              <w:t>in</w:t>
            </w:r>
            <w:r w:rsidRPr="00C83442">
              <w:rPr>
                <w:rStyle w:val="-"/>
                <w:b w:val="0"/>
                <w:sz w:val="20"/>
                <w:szCs w:val="20"/>
              </w:rPr>
              <w:t>_</w:t>
            </w:r>
            <w:r w:rsidRPr="00C83442">
              <w:rPr>
                <w:rStyle w:val="-"/>
                <w:b w:val="0"/>
                <w:sz w:val="20"/>
                <w:szCs w:val="20"/>
                <w:lang w:val="en-US"/>
              </w:rPr>
              <w:t>eLearning</w:t>
            </w:r>
            <w:r w:rsidRPr="00C83442">
              <w:rPr>
                <w:rStyle w:val="-"/>
                <w:b w:val="0"/>
                <w:sz w:val="20"/>
                <w:szCs w:val="20"/>
              </w:rPr>
              <w:t>.</w:t>
            </w:r>
            <w:proofErr w:type="spellStart"/>
            <w:r w:rsidRPr="00C83442">
              <w:rPr>
                <w:rStyle w:val="-"/>
                <w:b w:val="0"/>
                <w:sz w:val="20"/>
                <w:szCs w:val="20"/>
                <w:lang w:val="en-US"/>
              </w:rPr>
              <w:t>pdf</w:t>
            </w:r>
            <w:proofErr w:type="spellEnd"/>
          </w:p>
        </w:tc>
        <w:tc>
          <w:tcPr>
            <w:tcW w:w="4659" w:type="dxa"/>
          </w:tcPr>
          <w:p w:rsidR="000C2B25" w:rsidRPr="000C2B25" w:rsidRDefault="000C2B25" w:rsidP="000C2B25">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r w:rsidRPr="000C2B25">
              <w:rPr>
                <w:rStyle w:val="hps"/>
                <w:color w:val="000000" w:themeColor="text1"/>
                <w:sz w:val="24"/>
                <w:szCs w:val="24"/>
              </w:rPr>
              <w:lastRenderedPageBreak/>
              <w:t>Η συνεργατική μάθηση δεν θα πρέπει να είναι πάντα δομημένη. Εξαρτάται από  τον στόχο που πρέπει να επιτευχθεί, καθώς και από το είδος της σκέψης (</w:t>
            </w:r>
            <w:r w:rsidRPr="000C2B25">
              <w:rPr>
                <w:rStyle w:val="hps"/>
                <w:color w:val="000000" w:themeColor="text1"/>
                <w:sz w:val="24"/>
                <w:szCs w:val="24"/>
                <w:lang w:val="en-US"/>
              </w:rPr>
              <w:t>higher</w:t>
            </w:r>
            <w:r w:rsidRPr="000C2B25">
              <w:rPr>
                <w:rStyle w:val="hps"/>
                <w:color w:val="000000" w:themeColor="text1"/>
                <w:sz w:val="24"/>
                <w:szCs w:val="24"/>
              </w:rPr>
              <w:t xml:space="preserve">/ </w:t>
            </w:r>
            <w:r w:rsidRPr="000C2B25">
              <w:rPr>
                <w:rStyle w:val="hps"/>
                <w:color w:val="000000" w:themeColor="text1"/>
                <w:sz w:val="24"/>
                <w:szCs w:val="24"/>
                <w:lang w:val="en-US"/>
              </w:rPr>
              <w:t>order</w:t>
            </w:r>
            <w:r w:rsidRPr="000C2B25">
              <w:rPr>
                <w:rStyle w:val="hps"/>
                <w:color w:val="000000" w:themeColor="text1"/>
                <w:sz w:val="24"/>
                <w:szCs w:val="24"/>
              </w:rPr>
              <w:t xml:space="preserve"> </w:t>
            </w:r>
            <w:r w:rsidRPr="000C2B25">
              <w:rPr>
                <w:rStyle w:val="hps"/>
                <w:color w:val="000000" w:themeColor="text1"/>
                <w:sz w:val="24"/>
                <w:szCs w:val="24"/>
                <w:lang w:val="en-US"/>
              </w:rPr>
              <w:t>thinking</w:t>
            </w:r>
            <w:r w:rsidRPr="000C2B25">
              <w:rPr>
                <w:rStyle w:val="hps"/>
                <w:color w:val="000000" w:themeColor="text1"/>
                <w:sz w:val="24"/>
                <w:szCs w:val="24"/>
              </w:rPr>
              <w:t>)που απαιτείται κατά την συνεργασία. Χρησιμοποιώντας ένα</w:t>
            </w:r>
            <w:r w:rsidRPr="000C2B25">
              <w:rPr>
                <w:color w:val="000000" w:themeColor="text1"/>
                <w:sz w:val="24"/>
                <w:szCs w:val="24"/>
              </w:rPr>
              <w:t xml:space="preserve"> </w:t>
            </w:r>
            <w:r w:rsidRPr="000C2B25">
              <w:rPr>
                <w:rStyle w:val="hps"/>
                <w:color w:val="000000" w:themeColor="text1"/>
                <w:sz w:val="24"/>
                <w:szCs w:val="24"/>
              </w:rPr>
              <w:t>μη δομημένο</w:t>
            </w:r>
            <w:r w:rsidRPr="000C2B25">
              <w:rPr>
                <w:color w:val="000000" w:themeColor="text1"/>
                <w:sz w:val="24"/>
                <w:szCs w:val="24"/>
              </w:rPr>
              <w:t xml:space="preserve"> </w:t>
            </w:r>
            <w:r w:rsidRPr="000C2B25">
              <w:rPr>
                <w:rStyle w:val="hps"/>
                <w:color w:val="000000" w:themeColor="text1"/>
                <w:sz w:val="24"/>
                <w:szCs w:val="24"/>
              </w:rPr>
              <w:t>χώρο</w:t>
            </w:r>
            <w:r w:rsidRPr="000C2B25">
              <w:rPr>
                <w:color w:val="000000" w:themeColor="text1"/>
                <w:sz w:val="24"/>
                <w:szCs w:val="24"/>
              </w:rPr>
              <w:t xml:space="preserve"> </w:t>
            </w:r>
            <w:r w:rsidRPr="000C2B25">
              <w:rPr>
                <w:rStyle w:val="hps"/>
                <w:color w:val="000000" w:themeColor="text1"/>
                <w:sz w:val="24"/>
                <w:szCs w:val="24"/>
              </w:rPr>
              <w:t>συνεργασίας</w:t>
            </w:r>
            <w:r w:rsidRPr="000C2B25">
              <w:rPr>
                <w:color w:val="000000" w:themeColor="text1"/>
                <w:sz w:val="24"/>
                <w:szCs w:val="24"/>
              </w:rPr>
              <w:t xml:space="preserve">, οι μαθητές έχουν μεγαλύτερη ελευθερία και αίσθηση </w:t>
            </w:r>
            <w:r w:rsidRPr="000C2B25">
              <w:rPr>
                <w:rStyle w:val="hps"/>
                <w:color w:val="000000" w:themeColor="text1"/>
                <w:sz w:val="24"/>
                <w:szCs w:val="24"/>
              </w:rPr>
              <w:t xml:space="preserve">του ελέγχου στις δραστηριότητες τους. </w:t>
            </w:r>
          </w:p>
          <w:p w:rsidR="000C2B25" w:rsidRDefault="000C2B25" w:rsidP="000C2B25">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r w:rsidRPr="000C2B25">
              <w:rPr>
                <w:rStyle w:val="hps"/>
                <w:color w:val="000000" w:themeColor="text1"/>
                <w:sz w:val="24"/>
                <w:szCs w:val="24"/>
              </w:rPr>
              <w:t xml:space="preserve"> Ο </w:t>
            </w:r>
            <w:proofErr w:type="spellStart"/>
            <w:r w:rsidRPr="000C2B25">
              <w:rPr>
                <w:rStyle w:val="hps"/>
                <w:color w:val="000000" w:themeColor="text1"/>
                <w:sz w:val="24"/>
                <w:szCs w:val="24"/>
              </w:rPr>
              <w:t>Cohen</w:t>
            </w:r>
            <w:proofErr w:type="spellEnd"/>
            <w:r w:rsidRPr="000C2B25">
              <w:rPr>
                <w:color w:val="000000" w:themeColor="text1"/>
                <w:sz w:val="24"/>
                <w:szCs w:val="24"/>
              </w:rPr>
              <w:t xml:space="preserve"> </w:t>
            </w:r>
            <w:r w:rsidRPr="000C2B25">
              <w:rPr>
                <w:rStyle w:val="hps"/>
                <w:color w:val="000000" w:themeColor="text1"/>
                <w:sz w:val="24"/>
                <w:szCs w:val="24"/>
              </w:rPr>
              <w:t>(</w:t>
            </w:r>
            <w:r w:rsidRPr="000C2B25">
              <w:rPr>
                <w:color w:val="000000" w:themeColor="text1"/>
                <w:sz w:val="24"/>
                <w:szCs w:val="24"/>
              </w:rPr>
              <w:t xml:space="preserve">1994) πρότεινε </w:t>
            </w:r>
            <w:r w:rsidRPr="000C2B25">
              <w:rPr>
                <w:rStyle w:val="hps"/>
                <w:color w:val="000000" w:themeColor="text1"/>
                <w:sz w:val="24"/>
                <w:szCs w:val="24"/>
              </w:rPr>
              <w:t>ότι οι αλληλεπιδράσεις</w:t>
            </w:r>
            <w:r w:rsidRPr="000C2B25">
              <w:rPr>
                <w:color w:val="000000" w:themeColor="text1"/>
                <w:sz w:val="24"/>
                <w:szCs w:val="24"/>
              </w:rPr>
              <w:t xml:space="preserve"> μεταξύ συνεργατών (</w:t>
            </w:r>
            <w:r w:rsidRPr="000C2B25">
              <w:rPr>
                <w:color w:val="000000" w:themeColor="text1"/>
                <w:sz w:val="24"/>
                <w:szCs w:val="24"/>
                <w:lang w:val="en-US"/>
              </w:rPr>
              <w:t>peer</w:t>
            </w:r>
            <w:r w:rsidRPr="000C2B25">
              <w:rPr>
                <w:color w:val="000000" w:themeColor="text1"/>
                <w:sz w:val="24"/>
                <w:szCs w:val="24"/>
              </w:rPr>
              <w:t xml:space="preserve"> </w:t>
            </w:r>
            <w:r w:rsidRPr="000C2B25">
              <w:rPr>
                <w:color w:val="000000" w:themeColor="text1"/>
                <w:sz w:val="24"/>
                <w:szCs w:val="24"/>
                <w:lang w:val="en-US"/>
              </w:rPr>
              <w:t>interactions</w:t>
            </w:r>
            <w:r w:rsidRPr="000C2B25">
              <w:rPr>
                <w:color w:val="000000" w:themeColor="text1"/>
                <w:sz w:val="24"/>
                <w:szCs w:val="24"/>
              </w:rPr>
              <w:t xml:space="preserve">) </w:t>
            </w:r>
            <w:r w:rsidRPr="000C2B25">
              <w:rPr>
                <w:rStyle w:val="hps"/>
                <w:color w:val="000000" w:themeColor="text1"/>
                <w:sz w:val="24"/>
                <w:szCs w:val="24"/>
              </w:rPr>
              <w:t>θα πρέπει</w:t>
            </w:r>
            <w:r w:rsidRPr="000C2B25">
              <w:rPr>
                <w:color w:val="000000" w:themeColor="text1"/>
                <w:sz w:val="24"/>
                <w:szCs w:val="24"/>
              </w:rPr>
              <w:t xml:space="preserve"> </w:t>
            </w:r>
            <w:r w:rsidRPr="000C2B25">
              <w:rPr>
                <w:rStyle w:val="hps"/>
                <w:color w:val="000000" w:themeColor="text1"/>
                <w:sz w:val="24"/>
                <w:szCs w:val="24"/>
              </w:rPr>
              <w:t>να δομούνται (</w:t>
            </w:r>
            <w:r w:rsidRPr="000C2B25">
              <w:rPr>
                <w:color w:val="000000" w:themeColor="text1"/>
                <w:sz w:val="24"/>
                <w:szCs w:val="24"/>
              </w:rPr>
              <w:t xml:space="preserve">π.χ., με τη χρήση </w:t>
            </w:r>
            <w:r w:rsidRPr="000C2B25">
              <w:rPr>
                <w:rStyle w:val="hps"/>
                <w:color w:val="000000" w:themeColor="text1"/>
                <w:sz w:val="24"/>
                <w:szCs w:val="24"/>
              </w:rPr>
              <w:t>σταθερών</w:t>
            </w:r>
            <w:r w:rsidRPr="000C2B25">
              <w:rPr>
                <w:color w:val="000000" w:themeColor="text1"/>
                <w:sz w:val="24"/>
                <w:szCs w:val="24"/>
              </w:rPr>
              <w:t xml:space="preserve"> </w:t>
            </w:r>
            <w:r w:rsidRPr="000C2B25">
              <w:rPr>
                <w:rStyle w:val="hps"/>
                <w:color w:val="000000" w:themeColor="text1"/>
                <w:sz w:val="24"/>
                <w:szCs w:val="24"/>
              </w:rPr>
              <w:t>ρόλων</w:t>
            </w:r>
            <w:r w:rsidRPr="000C2B25">
              <w:rPr>
                <w:color w:val="000000" w:themeColor="text1"/>
                <w:sz w:val="24"/>
                <w:szCs w:val="24"/>
              </w:rPr>
              <w:t xml:space="preserve"> </w:t>
            </w:r>
            <w:r w:rsidRPr="000C2B25">
              <w:rPr>
                <w:rStyle w:val="hps"/>
                <w:color w:val="000000" w:themeColor="text1"/>
                <w:sz w:val="24"/>
                <w:szCs w:val="24"/>
              </w:rPr>
              <w:t>ή</w:t>
            </w:r>
            <w:r w:rsidRPr="000C2B25">
              <w:rPr>
                <w:color w:val="000000" w:themeColor="text1"/>
                <w:sz w:val="24"/>
                <w:szCs w:val="24"/>
              </w:rPr>
              <w:t xml:space="preserve"> σεναρίων</w:t>
            </w:r>
            <w:r w:rsidRPr="000C2B25">
              <w:rPr>
                <w:rStyle w:val="hps"/>
                <w:color w:val="000000" w:themeColor="text1"/>
                <w:sz w:val="24"/>
                <w:szCs w:val="24"/>
              </w:rPr>
              <w:t>)</w:t>
            </w:r>
            <w:r w:rsidRPr="000C2B25">
              <w:rPr>
                <w:color w:val="000000" w:themeColor="text1"/>
                <w:sz w:val="24"/>
                <w:szCs w:val="24"/>
              </w:rPr>
              <w:t xml:space="preserve"> </w:t>
            </w:r>
            <w:r w:rsidRPr="000C2B25">
              <w:rPr>
                <w:rStyle w:val="hps"/>
                <w:color w:val="000000" w:themeColor="text1"/>
                <w:sz w:val="24"/>
                <w:szCs w:val="24"/>
              </w:rPr>
              <w:t>ανάλογα με την πολυπλοκότητα</w:t>
            </w:r>
            <w:r w:rsidRPr="000C2B25">
              <w:rPr>
                <w:color w:val="000000" w:themeColor="text1"/>
                <w:sz w:val="24"/>
                <w:szCs w:val="24"/>
              </w:rPr>
              <w:t xml:space="preserve"> </w:t>
            </w:r>
            <w:r w:rsidRPr="000C2B25">
              <w:rPr>
                <w:rStyle w:val="hps"/>
                <w:color w:val="000000" w:themeColor="text1"/>
                <w:sz w:val="24"/>
                <w:szCs w:val="24"/>
              </w:rPr>
              <w:t>του έργου</w:t>
            </w:r>
            <w:r w:rsidRPr="000C2B25">
              <w:rPr>
                <w:color w:val="000000" w:themeColor="text1"/>
                <w:sz w:val="24"/>
                <w:szCs w:val="24"/>
              </w:rPr>
              <w:t xml:space="preserve"> </w:t>
            </w:r>
            <w:r w:rsidRPr="000C2B25">
              <w:rPr>
                <w:rStyle w:val="hps"/>
                <w:color w:val="000000" w:themeColor="text1"/>
                <w:sz w:val="24"/>
                <w:szCs w:val="24"/>
              </w:rPr>
              <w:t>που πρέπει ολοκληρωθεί κατά τη διάρκεια της συνεργασίας.</w:t>
            </w:r>
            <w:r w:rsidRPr="000C2B25">
              <w:rPr>
                <w:color w:val="000000" w:themeColor="text1"/>
                <w:sz w:val="24"/>
                <w:szCs w:val="24"/>
              </w:rPr>
              <w:t xml:space="preserve"> </w:t>
            </w:r>
            <w:r w:rsidRPr="000C2B25">
              <w:rPr>
                <w:rStyle w:val="hps"/>
                <w:color w:val="000000" w:themeColor="text1"/>
                <w:sz w:val="24"/>
                <w:szCs w:val="24"/>
              </w:rPr>
              <w:t>Συγκεκριμένα</w:t>
            </w:r>
            <w:r w:rsidRPr="000C2B25">
              <w:rPr>
                <w:color w:val="000000" w:themeColor="text1"/>
                <w:sz w:val="24"/>
                <w:szCs w:val="24"/>
              </w:rPr>
              <w:t xml:space="preserve">, </w:t>
            </w:r>
            <w:r w:rsidRPr="000C2B25">
              <w:rPr>
                <w:rStyle w:val="hps"/>
                <w:color w:val="000000" w:themeColor="text1"/>
                <w:sz w:val="24"/>
                <w:szCs w:val="24"/>
              </w:rPr>
              <w:t>υποστήριξε</w:t>
            </w:r>
            <w:r w:rsidRPr="000C2B25">
              <w:rPr>
                <w:color w:val="000000" w:themeColor="text1"/>
                <w:sz w:val="24"/>
                <w:szCs w:val="24"/>
              </w:rPr>
              <w:t xml:space="preserve"> </w:t>
            </w:r>
            <w:r w:rsidRPr="000C2B25">
              <w:rPr>
                <w:rStyle w:val="hps"/>
                <w:color w:val="000000" w:themeColor="text1"/>
                <w:sz w:val="24"/>
                <w:szCs w:val="24"/>
              </w:rPr>
              <w:t>ότι η</w:t>
            </w:r>
            <w:r w:rsidRPr="000C2B25">
              <w:rPr>
                <w:color w:val="000000" w:themeColor="text1"/>
                <w:sz w:val="24"/>
                <w:szCs w:val="24"/>
              </w:rPr>
              <w:t xml:space="preserve"> </w:t>
            </w:r>
            <w:r w:rsidRPr="000C2B25">
              <w:rPr>
                <w:rStyle w:val="hps"/>
                <w:color w:val="000000" w:themeColor="text1"/>
                <w:sz w:val="24"/>
                <w:szCs w:val="24"/>
              </w:rPr>
              <w:t>συνεργατική μάθηση</w:t>
            </w:r>
            <w:r w:rsidRPr="000C2B25">
              <w:rPr>
                <w:color w:val="000000" w:themeColor="text1"/>
                <w:sz w:val="24"/>
                <w:szCs w:val="24"/>
              </w:rPr>
              <w:t xml:space="preserve"> που σχεδιάστηκε για να προωθήσει την </w:t>
            </w:r>
            <w:r w:rsidRPr="000C2B25">
              <w:rPr>
                <w:rStyle w:val="hps"/>
                <w:color w:val="000000" w:themeColor="text1"/>
                <w:sz w:val="24"/>
                <w:szCs w:val="24"/>
              </w:rPr>
              <w:t>απόκτησης</w:t>
            </w:r>
            <w:r w:rsidRPr="000C2B25">
              <w:rPr>
                <w:color w:val="000000" w:themeColor="text1"/>
                <w:sz w:val="24"/>
                <w:szCs w:val="24"/>
              </w:rPr>
              <w:t xml:space="preserve"> </w:t>
            </w:r>
            <w:r w:rsidRPr="000C2B25">
              <w:rPr>
                <w:rStyle w:val="hps"/>
                <w:color w:val="000000" w:themeColor="text1"/>
                <w:sz w:val="24"/>
                <w:szCs w:val="24"/>
              </w:rPr>
              <w:t>δεξιοτήτων</w:t>
            </w:r>
            <w:r w:rsidRPr="000C2B25">
              <w:rPr>
                <w:color w:val="000000" w:themeColor="text1"/>
                <w:sz w:val="24"/>
                <w:szCs w:val="24"/>
              </w:rPr>
              <w:t xml:space="preserve"> </w:t>
            </w:r>
            <w:r w:rsidRPr="000C2B25">
              <w:rPr>
                <w:rStyle w:val="hps"/>
                <w:color w:val="000000" w:themeColor="text1"/>
                <w:sz w:val="24"/>
                <w:szCs w:val="24"/>
              </w:rPr>
              <w:t>χαμηλού</w:t>
            </w:r>
            <w:r w:rsidRPr="000C2B25">
              <w:rPr>
                <w:color w:val="000000" w:themeColor="text1"/>
                <w:sz w:val="24"/>
                <w:szCs w:val="24"/>
              </w:rPr>
              <w:t xml:space="preserve"> </w:t>
            </w:r>
            <w:r w:rsidRPr="000C2B25">
              <w:rPr>
                <w:rStyle w:val="hps"/>
                <w:color w:val="000000" w:themeColor="text1"/>
                <w:sz w:val="24"/>
                <w:szCs w:val="24"/>
              </w:rPr>
              <w:t>επίπεδο (π.χ.</w:t>
            </w:r>
            <w:r w:rsidRPr="000C2B25">
              <w:rPr>
                <w:color w:val="000000" w:themeColor="text1"/>
                <w:sz w:val="24"/>
                <w:szCs w:val="24"/>
              </w:rPr>
              <w:t xml:space="preserve"> </w:t>
            </w:r>
            <w:r w:rsidRPr="000C2B25">
              <w:rPr>
                <w:rStyle w:val="hps"/>
                <w:color w:val="000000" w:themeColor="text1"/>
                <w:sz w:val="24"/>
                <w:szCs w:val="24"/>
              </w:rPr>
              <w:t>απλή</w:t>
            </w:r>
            <w:r w:rsidRPr="000C2B25">
              <w:rPr>
                <w:color w:val="000000" w:themeColor="text1"/>
                <w:sz w:val="24"/>
                <w:szCs w:val="24"/>
              </w:rPr>
              <w:t xml:space="preserve"> </w:t>
            </w:r>
            <w:r w:rsidRPr="000C2B25">
              <w:rPr>
                <w:rStyle w:val="hps"/>
                <w:color w:val="000000" w:themeColor="text1"/>
                <w:sz w:val="24"/>
                <w:szCs w:val="24"/>
              </w:rPr>
              <w:t>λειτουργία της μνήμης</w:t>
            </w:r>
            <w:r w:rsidRPr="000C2B25">
              <w:rPr>
                <w:color w:val="000000" w:themeColor="text1"/>
                <w:sz w:val="24"/>
                <w:szCs w:val="24"/>
              </w:rPr>
              <w:t xml:space="preserve">) </w:t>
            </w:r>
            <w:r w:rsidRPr="000C2B25">
              <w:rPr>
                <w:rStyle w:val="hps"/>
                <w:color w:val="000000" w:themeColor="text1"/>
                <w:sz w:val="24"/>
                <w:szCs w:val="24"/>
              </w:rPr>
              <w:t>είναι πιο</w:t>
            </w:r>
            <w:r w:rsidRPr="000C2B25">
              <w:rPr>
                <w:color w:val="000000" w:themeColor="text1"/>
                <w:sz w:val="24"/>
                <w:szCs w:val="24"/>
              </w:rPr>
              <w:t xml:space="preserve"> </w:t>
            </w:r>
            <w:r w:rsidRPr="000C2B25">
              <w:rPr>
                <w:rStyle w:val="hps"/>
                <w:color w:val="000000" w:themeColor="text1"/>
                <w:sz w:val="24"/>
                <w:szCs w:val="24"/>
              </w:rPr>
              <w:t>αποτελεσματική όταν</w:t>
            </w:r>
            <w:r w:rsidRPr="000C2B25">
              <w:rPr>
                <w:color w:val="000000" w:themeColor="text1"/>
                <w:sz w:val="24"/>
                <w:szCs w:val="24"/>
              </w:rPr>
              <w:t xml:space="preserve"> </w:t>
            </w:r>
            <w:r w:rsidRPr="000C2B25">
              <w:rPr>
                <w:rStyle w:val="hps"/>
                <w:color w:val="000000" w:themeColor="text1"/>
                <w:sz w:val="24"/>
                <w:szCs w:val="24"/>
              </w:rPr>
              <w:t>είναι έντονα δομημένη</w:t>
            </w:r>
            <w:r w:rsidRPr="000C2B25">
              <w:rPr>
                <w:color w:val="000000" w:themeColor="text1"/>
                <w:sz w:val="24"/>
                <w:szCs w:val="24"/>
              </w:rPr>
              <w:t xml:space="preserve">. </w:t>
            </w:r>
            <w:r w:rsidRPr="000C2B25">
              <w:rPr>
                <w:rStyle w:val="hps"/>
                <w:color w:val="000000" w:themeColor="text1"/>
                <w:sz w:val="24"/>
                <w:szCs w:val="24"/>
              </w:rPr>
              <w:t>Αντίθετα</w:t>
            </w:r>
            <w:r w:rsidRPr="000C2B25">
              <w:rPr>
                <w:color w:val="000000" w:themeColor="text1"/>
                <w:sz w:val="24"/>
                <w:szCs w:val="24"/>
              </w:rPr>
              <w:t xml:space="preserve">, αν εφαρμοστεί παρόμοιο επίπεδο δόμησης όταν οι συμμετέχοντες </w:t>
            </w:r>
            <w:r w:rsidRPr="000C2B25">
              <w:rPr>
                <w:rStyle w:val="hps"/>
                <w:color w:val="000000" w:themeColor="text1"/>
                <w:sz w:val="24"/>
                <w:szCs w:val="24"/>
              </w:rPr>
              <w:t>εργάζονται σε</w:t>
            </w:r>
            <w:r w:rsidRPr="000C2B25">
              <w:rPr>
                <w:color w:val="000000" w:themeColor="text1"/>
                <w:sz w:val="24"/>
                <w:szCs w:val="24"/>
              </w:rPr>
              <w:t xml:space="preserve"> </w:t>
            </w:r>
            <w:r w:rsidRPr="000C2B25">
              <w:rPr>
                <w:rStyle w:val="hps"/>
                <w:color w:val="000000" w:themeColor="text1"/>
                <w:sz w:val="24"/>
                <w:szCs w:val="24"/>
              </w:rPr>
              <w:t>υψηλότερου επίπεδου δεξιότητες</w:t>
            </w:r>
            <w:r w:rsidRPr="000C2B25">
              <w:rPr>
                <w:color w:val="000000" w:themeColor="text1"/>
                <w:sz w:val="24"/>
                <w:szCs w:val="24"/>
              </w:rPr>
              <w:t xml:space="preserve"> </w:t>
            </w:r>
            <w:r w:rsidRPr="000C2B25">
              <w:rPr>
                <w:rStyle w:val="hps"/>
                <w:color w:val="000000" w:themeColor="text1"/>
                <w:sz w:val="24"/>
                <w:szCs w:val="24"/>
              </w:rPr>
              <w:t>(</w:t>
            </w:r>
            <w:r w:rsidRPr="000C2B25">
              <w:rPr>
                <w:color w:val="000000" w:themeColor="text1"/>
                <w:sz w:val="24"/>
                <w:szCs w:val="24"/>
              </w:rPr>
              <w:t xml:space="preserve">π.χ. </w:t>
            </w:r>
            <w:r w:rsidRPr="000C2B25">
              <w:rPr>
                <w:rStyle w:val="hps"/>
                <w:color w:val="000000" w:themeColor="text1"/>
                <w:sz w:val="24"/>
                <w:szCs w:val="24"/>
              </w:rPr>
              <w:t>επίλυση σύνθετων προβλημάτων</w:t>
            </w:r>
            <w:r w:rsidRPr="000C2B25">
              <w:rPr>
                <w:color w:val="000000" w:themeColor="text1"/>
                <w:sz w:val="24"/>
                <w:szCs w:val="24"/>
              </w:rPr>
              <w:t xml:space="preserve">) </w:t>
            </w:r>
            <w:r w:rsidRPr="000C2B25">
              <w:rPr>
                <w:rStyle w:val="hps"/>
                <w:color w:val="000000" w:themeColor="text1"/>
                <w:sz w:val="24"/>
                <w:szCs w:val="24"/>
              </w:rPr>
              <w:t>είναι</w:t>
            </w:r>
            <w:r w:rsidRPr="000C2B25">
              <w:rPr>
                <w:color w:val="000000" w:themeColor="text1"/>
                <w:sz w:val="24"/>
                <w:szCs w:val="24"/>
              </w:rPr>
              <w:t xml:space="preserve"> </w:t>
            </w:r>
            <w:r w:rsidRPr="000C2B25">
              <w:rPr>
                <w:rStyle w:val="hps"/>
                <w:color w:val="000000" w:themeColor="text1"/>
                <w:sz w:val="24"/>
                <w:szCs w:val="24"/>
              </w:rPr>
              <w:t>πιθανότερο  να επιδράσει αρνητικά.</w:t>
            </w:r>
          </w:p>
          <w:p w:rsidR="00C83442" w:rsidRDefault="00C83442" w:rsidP="000C2B25">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p>
          <w:p w:rsidR="00C83442" w:rsidRPr="00C83442" w:rsidRDefault="00D213FB" w:rsidP="00C83442">
            <w:pPr>
              <w:pStyle w:val="a3"/>
              <w:numPr>
                <w:ilvl w:val="0"/>
                <w:numId w:val="23"/>
              </w:numPr>
              <w:spacing w:after="12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hyperlink r:id="rId18" w:history="1">
              <w:r w:rsidR="00C83442" w:rsidRPr="00C83442">
                <w:rPr>
                  <w:rStyle w:val="-"/>
                  <w:sz w:val="20"/>
                  <w:szCs w:val="20"/>
                  <w:lang w:val="en-US"/>
                </w:rPr>
                <w:t>http</w:t>
              </w:r>
              <w:r w:rsidR="00C83442" w:rsidRPr="00C83442">
                <w:rPr>
                  <w:rStyle w:val="-"/>
                  <w:sz w:val="20"/>
                  <w:szCs w:val="20"/>
                </w:rPr>
                <w:t>://</w:t>
              </w:r>
              <w:r w:rsidR="00C83442" w:rsidRPr="00C83442">
                <w:rPr>
                  <w:rStyle w:val="-"/>
                  <w:sz w:val="20"/>
                  <w:szCs w:val="20"/>
                  <w:lang w:val="en-US"/>
                </w:rPr>
                <w:t>people</w:t>
              </w:r>
              <w:r w:rsidR="00C83442" w:rsidRPr="00C83442">
                <w:rPr>
                  <w:rStyle w:val="-"/>
                  <w:sz w:val="20"/>
                  <w:szCs w:val="20"/>
                </w:rPr>
                <w:t>.</w:t>
              </w:r>
              <w:proofErr w:type="spellStart"/>
              <w:r w:rsidR="00C83442" w:rsidRPr="00C83442">
                <w:rPr>
                  <w:rStyle w:val="-"/>
                  <w:sz w:val="20"/>
                  <w:szCs w:val="20"/>
                  <w:lang w:val="en-US"/>
                </w:rPr>
                <w:t>uncw</w:t>
              </w:r>
              <w:proofErr w:type="spellEnd"/>
              <w:r w:rsidR="00C83442" w:rsidRPr="00C83442">
                <w:rPr>
                  <w:rStyle w:val="-"/>
                  <w:sz w:val="20"/>
                  <w:szCs w:val="20"/>
                </w:rPr>
                <w:t>.</w:t>
              </w:r>
              <w:proofErr w:type="spellStart"/>
              <w:r w:rsidR="00C83442" w:rsidRPr="00C83442">
                <w:rPr>
                  <w:rStyle w:val="-"/>
                  <w:sz w:val="20"/>
                  <w:szCs w:val="20"/>
                  <w:lang w:val="en-US"/>
                </w:rPr>
                <w:t>edu</w:t>
              </w:r>
              <w:proofErr w:type="spellEnd"/>
              <w:r w:rsidR="00C83442" w:rsidRPr="00C83442">
                <w:rPr>
                  <w:rStyle w:val="-"/>
                  <w:sz w:val="20"/>
                  <w:szCs w:val="20"/>
                </w:rPr>
                <w:t>/</w:t>
              </w:r>
              <w:proofErr w:type="spellStart"/>
              <w:r w:rsidR="00C83442" w:rsidRPr="00C83442">
                <w:rPr>
                  <w:rStyle w:val="-"/>
                  <w:sz w:val="20"/>
                  <w:szCs w:val="20"/>
                  <w:lang w:val="en-US"/>
                </w:rPr>
                <w:t>caropresoe</w:t>
              </w:r>
              <w:proofErr w:type="spellEnd"/>
              <w:r w:rsidR="00C83442" w:rsidRPr="00C83442">
                <w:rPr>
                  <w:rStyle w:val="-"/>
                  <w:sz w:val="20"/>
                  <w:szCs w:val="20"/>
                </w:rPr>
                <w:t>/</w:t>
              </w:r>
              <w:r w:rsidR="00C83442" w:rsidRPr="00C83442">
                <w:rPr>
                  <w:rStyle w:val="-"/>
                  <w:sz w:val="20"/>
                  <w:szCs w:val="20"/>
                  <w:lang w:val="en-US"/>
                </w:rPr>
                <w:t>EDN</w:t>
              </w:r>
              <w:r w:rsidR="00C83442" w:rsidRPr="00C83442">
                <w:rPr>
                  <w:rStyle w:val="-"/>
                  <w:sz w:val="20"/>
                  <w:szCs w:val="20"/>
                </w:rPr>
                <w:t>523/</w:t>
              </w:r>
              <w:proofErr w:type="spellStart"/>
              <w:r w:rsidR="00C83442" w:rsidRPr="00C83442">
                <w:rPr>
                  <w:rStyle w:val="-"/>
                  <w:sz w:val="20"/>
                  <w:szCs w:val="20"/>
                  <w:lang w:val="en-US"/>
                </w:rPr>
                <w:t>Yetter</w:t>
              </w:r>
              <w:proofErr w:type="spellEnd"/>
              <w:r w:rsidR="00C83442" w:rsidRPr="00C83442">
                <w:rPr>
                  <w:rStyle w:val="-"/>
                  <w:sz w:val="20"/>
                  <w:szCs w:val="20"/>
                </w:rPr>
                <w:t>_</w:t>
              </w:r>
              <w:proofErr w:type="spellStart"/>
              <w:r w:rsidR="00C83442" w:rsidRPr="00C83442">
                <w:rPr>
                  <w:rStyle w:val="-"/>
                  <w:sz w:val="20"/>
                  <w:szCs w:val="20"/>
                  <w:lang w:val="en-US"/>
                </w:rPr>
                <w:t>EtAl</w:t>
              </w:r>
              <w:proofErr w:type="spellEnd"/>
              <w:r w:rsidR="00C83442" w:rsidRPr="00C83442">
                <w:rPr>
                  <w:rStyle w:val="-"/>
                  <w:sz w:val="20"/>
                  <w:szCs w:val="20"/>
                </w:rPr>
                <w:t>_</w:t>
              </w:r>
              <w:r w:rsidR="00C83442" w:rsidRPr="00C83442">
                <w:rPr>
                  <w:rStyle w:val="-"/>
                  <w:sz w:val="20"/>
                  <w:szCs w:val="20"/>
                  <w:lang w:val="en-US"/>
                </w:rPr>
                <w:t>TED</w:t>
              </w:r>
              <w:r w:rsidR="00C83442" w:rsidRPr="00C83442">
                <w:rPr>
                  <w:rStyle w:val="-"/>
                  <w:sz w:val="20"/>
                  <w:szCs w:val="20"/>
                </w:rPr>
                <w:t>.</w:t>
              </w:r>
              <w:proofErr w:type="spellStart"/>
              <w:r w:rsidR="00C83442" w:rsidRPr="00C83442">
                <w:rPr>
                  <w:rStyle w:val="-"/>
                  <w:sz w:val="20"/>
                  <w:szCs w:val="20"/>
                  <w:lang w:val="en-US"/>
                </w:rPr>
                <w:t>pdf</w:t>
              </w:r>
              <w:proofErr w:type="spellEnd"/>
            </w:hyperlink>
            <w:r w:rsidR="00C83442" w:rsidRPr="00C83442">
              <w:rPr>
                <w:rStyle w:val="hps"/>
                <w:color w:val="7030A0"/>
                <w:sz w:val="20"/>
                <w:szCs w:val="20"/>
              </w:rPr>
              <w:t xml:space="preserve">   </w:t>
            </w:r>
          </w:p>
          <w:p w:rsidR="00C83442" w:rsidRPr="00C83442" w:rsidRDefault="00D213FB" w:rsidP="00C83442">
            <w:pPr>
              <w:pStyle w:val="a3"/>
              <w:numPr>
                <w:ilvl w:val="0"/>
                <w:numId w:val="23"/>
              </w:numPr>
              <w:spacing w:after="12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hyperlink r:id="rId19" w:history="1">
              <w:r w:rsidR="00C83442" w:rsidRPr="00BA0A82">
                <w:rPr>
                  <w:rStyle w:val="-"/>
                  <w:sz w:val="20"/>
                  <w:szCs w:val="20"/>
                  <w:lang w:val="en-US"/>
                </w:rPr>
                <w:t>https</w:t>
              </w:r>
              <w:r w:rsidR="00C83442" w:rsidRPr="00BA0A82">
                <w:rPr>
                  <w:rStyle w:val="-"/>
                  <w:sz w:val="20"/>
                  <w:szCs w:val="20"/>
                </w:rPr>
                <w:t>://</w:t>
              </w:r>
              <w:proofErr w:type="spellStart"/>
              <w:r w:rsidR="00C83442" w:rsidRPr="00BA0A82">
                <w:rPr>
                  <w:rStyle w:val="-"/>
                  <w:sz w:val="20"/>
                  <w:szCs w:val="20"/>
                  <w:lang w:val="en-US"/>
                </w:rPr>
                <w:t>smartech</w:t>
              </w:r>
              <w:proofErr w:type="spellEnd"/>
              <w:r w:rsidR="00C83442" w:rsidRPr="00BA0A82">
                <w:rPr>
                  <w:rStyle w:val="-"/>
                  <w:sz w:val="20"/>
                  <w:szCs w:val="20"/>
                </w:rPr>
                <w:t>.</w:t>
              </w:r>
              <w:proofErr w:type="spellStart"/>
              <w:r w:rsidR="00C83442" w:rsidRPr="00BA0A82">
                <w:rPr>
                  <w:rStyle w:val="-"/>
                  <w:sz w:val="20"/>
                  <w:szCs w:val="20"/>
                  <w:lang w:val="en-US"/>
                </w:rPr>
                <w:t>gatech</w:t>
              </w:r>
              <w:proofErr w:type="spellEnd"/>
              <w:r w:rsidR="00C83442" w:rsidRPr="00BA0A82">
                <w:rPr>
                  <w:rStyle w:val="-"/>
                  <w:sz w:val="20"/>
                  <w:szCs w:val="20"/>
                </w:rPr>
                <w:t>.</w:t>
              </w:r>
              <w:proofErr w:type="spellStart"/>
              <w:r w:rsidR="00C83442" w:rsidRPr="00BA0A82">
                <w:rPr>
                  <w:rStyle w:val="-"/>
                  <w:sz w:val="20"/>
                  <w:szCs w:val="20"/>
                  <w:lang w:val="en-US"/>
                </w:rPr>
                <w:t>edu</w:t>
              </w:r>
              <w:proofErr w:type="spellEnd"/>
              <w:r w:rsidR="00C83442" w:rsidRPr="00BA0A82">
                <w:rPr>
                  <w:rStyle w:val="-"/>
                  <w:sz w:val="20"/>
                  <w:szCs w:val="20"/>
                </w:rPr>
                <w:t>/</w:t>
              </w:r>
              <w:proofErr w:type="spellStart"/>
              <w:r w:rsidR="00C83442" w:rsidRPr="00BA0A82">
                <w:rPr>
                  <w:rStyle w:val="-"/>
                  <w:sz w:val="20"/>
                  <w:szCs w:val="20"/>
                  <w:lang w:val="en-US"/>
                </w:rPr>
                <w:t>bitstream</w:t>
              </w:r>
              <w:proofErr w:type="spellEnd"/>
              <w:r w:rsidR="00C83442" w:rsidRPr="00BA0A82">
                <w:rPr>
                  <w:rStyle w:val="-"/>
                  <w:sz w:val="20"/>
                  <w:szCs w:val="20"/>
                </w:rPr>
                <w:t>/</w:t>
              </w:r>
              <w:r w:rsidR="00C83442" w:rsidRPr="00BA0A82">
                <w:rPr>
                  <w:rStyle w:val="-"/>
                  <w:sz w:val="20"/>
                  <w:szCs w:val="20"/>
                  <w:lang w:val="en-US"/>
                </w:rPr>
                <w:t>handle</w:t>
              </w:r>
              <w:r w:rsidR="00C83442" w:rsidRPr="00BA0A82">
                <w:rPr>
                  <w:rStyle w:val="-"/>
                  <w:sz w:val="20"/>
                  <w:szCs w:val="20"/>
                </w:rPr>
                <w:t>/1853/25075/</w:t>
              </w:r>
              <w:proofErr w:type="spellStart"/>
              <w:r w:rsidR="00C83442" w:rsidRPr="00BA0A82">
                <w:rPr>
                  <w:rStyle w:val="-"/>
                  <w:sz w:val="20"/>
                  <w:szCs w:val="20"/>
                  <w:lang w:val="en-US"/>
                </w:rPr>
                <w:t>zimring</w:t>
              </w:r>
              <w:proofErr w:type="spellEnd"/>
              <w:r w:rsidR="00C83442" w:rsidRPr="00BA0A82">
                <w:rPr>
                  <w:rStyle w:val="-"/>
                  <w:sz w:val="20"/>
                  <w:szCs w:val="20"/>
                </w:rPr>
                <w:t>_</w:t>
              </w:r>
              <w:r w:rsidR="00C83442" w:rsidRPr="00BA0A82">
                <w:rPr>
                  <w:rStyle w:val="-"/>
                  <w:sz w:val="20"/>
                  <w:szCs w:val="20"/>
                  <w:lang w:val="en-US"/>
                </w:rPr>
                <w:t>learning</w:t>
              </w:r>
              <w:r w:rsidR="00C83442" w:rsidRPr="00BA0A82">
                <w:rPr>
                  <w:rStyle w:val="-"/>
                  <w:sz w:val="20"/>
                  <w:szCs w:val="20"/>
                </w:rPr>
                <w:t>_</w:t>
              </w:r>
              <w:r w:rsidR="00C83442" w:rsidRPr="00BA0A82">
                <w:rPr>
                  <w:rStyle w:val="-"/>
                  <w:sz w:val="20"/>
                  <w:szCs w:val="20"/>
                  <w:lang w:val="en-US"/>
                </w:rPr>
                <w:t>sciences</w:t>
              </w:r>
              <w:r w:rsidR="00C83442" w:rsidRPr="00BA0A82">
                <w:rPr>
                  <w:rStyle w:val="-"/>
                  <w:sz w:val="20"/>
                  <w:szCs w:val="20"/>
                </w:rPr>
                <w:t>_2000.</w:t>
              </w:r>
              <w:proofErr w:type="spellStart"/>
              <w:r w:rsidR="00C83442" w:rsidRPr="00BA0A82">
                <w:rPr>
                  <w:rStyle w:val="-"/>
                  <w:sz w:val="20"/>
                  <w:szCs w:val="20"/>
                  <w:lang w:val="en-US"/>
                </w:rPr>
                <w:t>pdf</w:t>
              </w:r>
              <w:proofErr w:type="spellEnd"/>
              <w:r w:rsidR="00C83442" w:rsidRPr="00BA0A82">
                <w:rPr>
                  <w:rStyle w:val="-"/>
                  <w:sz w:val="20"/>
                  <w:szCs w:val="20"/>
                </w:rPr>
                <w:t>?</w:t>
              </w:r>
              <w:r w:rsidR="00C83442" w:rsidRPr="00BA0A82">
                <w:rPr>
                  <w:rStyle w:val="-"/>
                  <w:sz w:val="20"/>
                  <w:szCs w:val="20"/>
                  <w:lang w:val="en-US"/>
                </w:rPr>
                <w:t>sequence</w:t>
              </w:r>
              <w:r w:rsidR="00C83442" w:rsidRPr="00BA0A82">
                <w:rPr>
                  <w:rStyle w:val="-"/>
                  <w:sz w:val="20"/>
                  <w:szCs w:val="20"/>
                </w:rPr>
                <w:t>=1</w:t>
              </w:r>
            </w:hyperlink>
          </w:p>
          <w:p w:rsidR="00C83442" w:rsidRPr="00C83442" w:rsidRDefault="00D213FB" w:rsidP="00C83442">
            <w:pPr>
              <w:pStyle w:val="a3"/>
              <w:numPr>
                <w:ilvl w:val="0"/>
                <w:numId w:val="23"/>
              </w:numPr>
              <w:spacing w:after="12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hyperlink r:id="rId20" w:history="1">
              <w:r w:rsidR="00C83442" w:rsidRPr="00C83442">
                <w:rPr>
                  <w:rStyle w:val="-"/>
                  <w:sz w:val="20"/>
                  <w:szCs w:val="20"/>
                  <w:lang w:val="en-US"/>
                </w:rPr>
                <w:t>http</w:t>
              </w:r>
              <w:r w:rsidR="00C83442" w:rsidRPr="00C83442">
                <w:rPr>
                  <w:rStyle w:val="-"/>
                  <w:sz w:val="20"/>
                  <w:szCs w:val="20"/>
                </w:rPr>
                <w:t>://</w:t>
              </w:r>
              <w:r w:rsidR="00C83442" w:rsidRPr="00C83442">
                <w:rPr>
                  <w:rStyle w:val="-"/>
                  <w:sz w:val="20"/>
                  <w:szCs w:val="20"/>
                  <w:lang w:val="en-US"/>
                </w:rPr>
                <w:t>www</w:t>
              </w:r>
              <w:r w:rsidR="00C83442" w:rsidRPr="00C83442">
                <w:rPr>
                  <w:rStyle w:val="-"/>
                  <w:sz w:val="20"/>
                  <w:szCs w:val="20"/>
                </w:rPr>
                <w:t>.</w:t>
              </w:r>
              <w:proofErr w:type="spellStart"/>
              <w:r w:rsidR="00C83442" w:rsidRPr="00C83442">
                <w:rPr>
                  <w:rStyle w:val="-"/>
                  <w:sz w:val="20"/>
                  <w:szCs w:val="20"/>
                  <w:lang w:val="en-US"/>
                </w:rPr>
                <w:t>melta</w:t>
              </w:r>
              <w:proofErr w:type="spellEnd"/>
              <w:r w:rsidR="00C83442" w:rsidRPr="00C83442">
                <w:rPr>
                  <w:rStyle w:val="-"/>
                  <w:sz w:val="20"/>
                  <w:szCs w:val="20"/>
                </w:rPr>
                <w:t>.</w:t>
              </w:r>
              <w:r w:rsidR="00C83442" w:rsidRPr="00C83442">
                <w:rPr>
                  <w:rStyle w:val="-"/>
                  <w:sz w:val="20"/>
                  <w:szCs w:val="20"/>
                  <w:lang w:val="en-US"/>
                </w:rPr>
                <w:t>org</w:t>
              </w:r>
              <w:r w:rsidR="00C83442" w:rsidRPr="00C83442">
                <w:rPr>
                  <w:rStyle w:val="-"/>
                  <w:sz w:val="20"/>
                  <w:szCs w:val="20"/>
                </w:rPr>
                <w:t>.</w:t>
              </w:r>
              <w:r w:rsidR="00C83442" w:rsidRPr="00C83442">
                <w:rPr>
                  <w:rStyle w:val="-"/>
                  <w:sz w:val="20"/>
                  <w:szCs w:val="20"/>
                  <w:lang w:val="en-US"/>
                </w:rPr>
                <w:t>my</w:t>
              </w:r>
              <w:r w:rsidR="00C83442" w:rsidRPr="00C83442">
                <w:rPr>
                  <w:rStyle w:val="-"/>
                  <w:sz w:val="20"/>
                  <w:szCs w:val="20"/>
                </w:rPr>
                <w:t>/</w:t>
              </w:r>
              <w:proofErr w:type="spellStart"/>
              <w:r w:rsidR="00C83442" w:rsidRPr="00C83442">
                <w:rPr>
                  <w:rStyle w:val="-"/>
                  <w:sz w:val="20"/>
                  <w:szCs w:val="20"/>
                  <w:lang w:val="en-US"/>
                </w:rPr>
                <w:t>majer</w:t>
              </w:r>
              <w:proofErr w:type="spellEnd"/>
              <w:r w:rsidR="00C83442" w:rsidRPr="00C83442">
                <w:rPr>
                  <w:rStyle w:val="-"/>
                  <w:sz w:val="20"/>
                  <w:szCs w:val="20"/>
                </w:rPr>
                <w:t>/</w:t>
              </w:r>
              <w:proofErr w:type="spellStart"/>
              <w:r w:rsidR="00C83442" w:rsidRPr="00C83442">
                <w:rPr>
                  <w:rStyle w:val="-"/>
                  <w:sz w:val="20"/>
                  <w:szCs w:val="20"/>
                  <w:lang w:val="en-US"/>
                </w:rPr>
                <w:t>ParthakA</w:t>
              </w:r>
              <w:proofErr w:type="spellEnd"/>
              <w:r w:rsidR="00C83442" w:rsidRPr="00C83442">
                <w:rPr>
                  <w:rStyle w:val="-"/>
                  <w:sz w:val="20"/>
                  <w:szCs w:val="20"/>
                </w:rPr>
                <w:t>.</w:t>
              </w:r>
              <w:proofErr w:type="spellStart"/>
              <w:r w:rsidR="00C83442" w:rsidRPr="00C83442">
                <w:rPr>
                  <w:rStyle w:val="-"/>
                  <w:sz w:val="20"/>
                  <w:szCs w:val="20"/>
                  <w:lang w:val="en-US"/>
                </w:rPr>
                <w:t>pdf</w:t>
              </w:r>
              <w:proofErr w:type="spellEnd"/>
            </w:hyperlink>
          </w:p>
          <w:p w:rsidR="00C83442" w:rsidRPr="00C83442" w:rsidRDefault="00C83442" w:rsidP="00C83442">
            <w:pPr>
              <w:pStyle w:val="a3"/>
              <w:spacing w:after="120"/>
              <w:ind w:left="36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p>
          <w:p w:rsidR="00C83442" w:rsidRPr="00C83442" w:rsidRDefault="00C83442" w:rsidP="000C2B25">
            <w:pPr>
              <w:pStyle w:val="a3"/>
              <w:numPr>
                <w:ilvl w:val="0"/>
                <w:numId w:val="20"/>
              </w:numPr>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0"/>
                <w:szCs w:val="20"/>
              </w:rPr>
            </w:pPr>
            <w:r w:rsidRPr="00C83442">
              <w:rPr>
                <w:rStyle w:val="hps"/>
                <w:color w:val="000000" w:themeColor="text1"/>
                <w:sz w:val="24"/>
                <w:szCs w:val="24"/>
              </w:rPr>
              <w:t xml:space="preserve"> </w:t>
            </w:r>
            <w:r w:rsidRPr="00C83442">
              <w:rPr>
                <w:rStyle w:val="hps"/>
                <w:color w:val="000000" w:themeColor="text1"/>
                <w:sz w:val="20"/>
                <w:szCs w:val="20"/>
              </w:rPr>
              <w:t xml:space="preserve">    </w:t>
            </w:r>
          </w:p>
          <w:p w:rsidR="000C2B25" w:rsidRPr="00C83442" w:rsidRDefault="00C83442" w:rsidP="000C2B25">
            <w:pPr>
              <w:pStyle w:val="a3"/>
              <w:numPr>
                <w:ilvl w:val="0"/>
                <w:numId w:val="20"/>
              </w:numPr>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0"/>
                <w:szCs w:val="20"/>
              </w:rPr>
            </w:pPr>
            <w:r w:rsidRPr="00C83442">
              <w:rPr>
                <w:rStyle w:val="hps"/>
                <w:color w:val="000000" w:themeColor="text1"/>
                <w:sz w:val="20"/>
                <w:szCs w:val="20"/>
              </w:rPr>
              <w:t xml:space="preserve">  </w:t>
            </w:r>
            <w:r w:rsidRPr="00C83442">
              <w:rPr>
                <w:rStyle w:val="hps"/>
                <w:color w:val="7030A0"/>
                <w:sz w:val="20"/>
                <w:szCs w:val="20"/>
              </w:rPr>
              <w:t xml:space="preserve">   </w:t>
            </w:r>
          </w:p>
          <w:p w:rsidR="000C2B25" w:rsidRPr="00C83442" w:rsidRDefault="00C83442" w:rsidP="00C83442">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r w:rsidRPr="00C83442">
              <w:rPr>
                <w:rStyle w:val="hps"/>
                <w:color w:val="000000" w:themeColor="text1"/>
                <w:sz w:val="20"/>
                <w:szCs w:val="20"/>
              </w:rPr>
              <w:t xml:space="preserve">     </w:t>
            </w:r>
          </w:p>
        </w:tc>
      </w:tr>
    </w:tbl>
    <w:p w:rsidR="00786EEB" w:rsidRPr="00C83442" w:rsidRDefault="00786EEB" w:rsidP="00074B7E">
      <w:pPr>
        <w:pStyle w:val="a3"/>
        <w:spacing w:after="120" w:line="240" w:lineRule="auto"/>
        <w:ind w:left="0"/>
        <w:rPr>
          <w:rStyle w:val="hps"/>
          <w:rFonts w:ascii="Verdana" w:hAnsi="Verdana"/>
          <w:sz w:val="20"/>
          <w:szCs w:val="20"/>
        </w:rPr>
      </w:pPr>
    </w:p>
    <w:p w:rsidR="00E53597" w:rsidRPr="00853262" w:rsidRDefault="00E53597" w:rsidP="00E53597">
      <w:pPr>
        <w:pStyle w:val="a3"/>
        <w:spacing w:after="120" w:line="240" w:lineRule="auto"/>
        <w:ind w:left="0"/>
        <w:rPr>
          <w:rStyle w:val="hps"/>
          <w:rFonts w:ascii="Verdana" w:hAnsi="Verdana"/>
          <w:sz w:val="20"/>
          <w:szCs w:val="20"/>
        </w:rPr>
      </w:pPr>
    </w:p>
    <w:p w:rsidR="00C83442" w:rsidRPr="00853262" w:rsidRDefault="00C83442" w:rsidP="00E53597">
      <w:pPr>
        <w:pStyle w:val="a3"/>
        <w:spacing w:after="120" w:line="240" w:lineRule="auto"/>
        <w:ind w:left="0"/>
        <w:rPr>
          <w:rStyle w:val="hps"/>
          <w:rFonts w:ascii="Verdana" w:hAnsi="Verdana"/>
          <w:sz w:val="20"/>
          <w:szCs w:val="20"/>
        </w:rPr>
      </w:pPr>
    </w:p>
    <w:tbl>
      <w:tblPr>
        <w:tblStyle w:val="-1"/>
        <w:tblW w:w="9303" w:type="dxa"/>
        <w:tblLayout w:type="fixed"/>
        <w:tblLook w:val="04A0" w:firstRow="1" w:lastRow="0" w:firstColumn="1" w:lastColumn="0" w:noHBand="0" w:noVBand="1"/>
      </w:tblPr>
      <w:tblGrid>
        <w:gridCol w:w="4644"/>
        <w:gridCol w:w="4659"/>
      </w:tblGrid>
      <w:tr w:rsidR="00C83442" w:rsidRPr="00D213FB" w:rsidTr="00A03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3" w:type="dxa"/>
            <w:gridSpan w:val="2"/>
          </w:tcPr>
          <w:p w:rsidR="00C83442" w:rsidRPr="00C83442" w:rsidRDefault="00C83442" w:rsidP="00C83442">
            <w:pPr>
              <w:spacing w:after="120"/>
              <w:jc w:val="center"/>
              <w:rPr>
                <w:rStyle w:val="hps"/>
                <w:color w:val="000000" w:themeColor="text1"/>
                <w:sz w:val="28"/>
                <w:szCs w:val="28"/>
                <w:lang w:val="en-US"/>
              </w:rPr>
            </w:pPr>
            <w:r w:rsidRPr="00C83442">
              <w:rPr>
                <w:rStyle w:val="hps"/>
                <w:color w:val="000000" w:themeColor="text1"/>
                <w:sz w:val="28"/>
                <w:szCs w:val="28"/>
                <w:lang w:val="en-US"/>
              </w:rPr>
              <w:t xml:space="preserve">9: </w:t>
            </w:r>
            <w:r w:rsidRPr="00C83442">
              <w:rPr>
                <w:rFonts w:cs="Century"/>
                <w:color w:val="000000" w:themeColor="text1"/>
                <w:sz w:val="28"/>
                <w:szCs w:val="28"/>
                <w:lang w:val="en-US"/>
              </w:rPr>
              <w:t>Computing is more than computers</w:t>
            </w:r>
          </w:p>
        </w:tc>
      </w:tr>
      <w:tr w:rsidR="00C83442" w:rsidRPr="00BD7007" w:rsidTr="00A03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C83442" w:rsidRPr="00C83442" w:rsidRDefault="00C83442" w:rsidP="00A03419">
            <w:pPr>
              <w:pStyle w:val="a3"/>
              <w:spacing w:after="120"/>
              <w:ind w:left="0"/>
              <w:rPr>
                <w:rStyle w:val="hps"/>
                <w:sz w:val="28"/>
                <w:szCs w:val="28"/>
              </w:rPr>
            </w:pPr>
            <w:r w:rsidRPr="00C83442">
              <w:rPr>
                <w:rStyle w:val="hps"/>
                <w:sz w:val="28"/>
                <w:szCs w:val="28"/>
              </w:rPr>
              <w:t>Υποστηρικτής</w:t>
            </w:r>
            <w:r w:rsidR="00B4527E">
              <w:rPr>
                <w:rStyle w:val="hps"/>
                <w:sz w:val="28"/>
                <w:szCs w:val="28"/>
              </w:rPr>
              <w:t>: Δήμητρα</w:t>
            </w:r>
          </w:p>
        </w:tc>
        <w:tc>
          <w:tcPr>
            <w:tcW w:w="4659" w:type="dxa"/>
          </w:tcPr>
          <w:p w:rsidR="00C83442" w:rsidRPr="00C83442" w:rsidRDefault="00C83442" w:rsidP="00A03419">
            <w:pPr>
              <w:pStyle w:val="a3"/>
              <w:spacing w:after="120"/>
              <w:ind w:left="0"/>
              <w:cnfStyle w:val="000000100000" w:firstRow="0" w:lastRow="0" w:firstColumn="0" w:lastColumn="0" w:oddVBand="0" w:evenVBand="0" w:oddHBand="1" w:evenHBand="0" w:firstRowFirstColumn="0" w:firstRowLastColumn="0" w:lastRowFirstColumn="0" w:lastRowLastColumn="0"/>
              <w:rPr>
                <w:rStyle w:val="hps"/>
                <w:b/>
                <w:sz w:val="28"/>
                <w:szCs w:val="28"/>
              </w:rPr>
            </w:pPr>
            <w:r w:rsidRPr="00C83442">
              <w:rPr>
                <w:rStyle w:val="hps"/>
                <w:b/>
                <w:sz w:val="28"/>
                <w:szCs w:val="28"/>
              </w:rPr>
              <w:t>Κριτικός</w:t>
            </w:r>
            <w:r w:rsidR="00B4527E">
              <w:rPr>
                <w:rStyle w:val="hps"/>
                <w:b/>
                <w:sz w:val="28"/>
                <w:szCs w:val="28"/>
              </w:rPr>
              <w:t>: Αλέξανδρος</w:t>
            </w:r>
          </w:p>
        </w:tc>
      </w:tr>
      <w:tr w:rsidR="00C83442" w:rsidRPr="00C83442" w:rsidTr="00A03419">
        <w:tc>
          <w:tcPr>
            <w:cnfStyle w:val="001000000000" w:firstRow="0" w:lastRow="0" w:firstColumn="1" w:lastColumn="0" w:oddVBand="0" w:evenVBand="0" w:oddHBand="0" w:evenHBand="0" w:firstRowFirstColumn="0" w:firstRowLastColumn="0" w:lastRowFirstColumn="0" w:lastRowLastColumn="0"/>
            <w:tcW w:w="4644" w:type="dxa"/>
          </w:tcPr>
          <w:p w:rsidR="00C83442" w:rsidRPr="001037D8" w:rsidRDefault="00C83442" w:rsidP="00A03419">
            <w:pPr>
              <w:jc w:val="both"/>
              <w:rPr>
                <w:rFonts w:eastAsia="Times New Roman" w:cs="Times New Roman"/>
                <w:b w:val="0"/>
                <w:color w:val="000000" w:themeColor="text1"/>
                <w:sz w:val="24"/>
                <w:szCs w:val="24"/>
                <w:lang w:eastAsia="el-GR"/>
              </w:rPr>
            </w:pPr>
            <w:r w:rsidRPr="001037D8">
              <w:rPr>
                <w:rFonts w:eastAsia="Times New Roman" w:cs="Arial"/>
                <w:b w:val="0"/>
                <w:color w:val="000000" w:themeColor="text1"/>
                <w:sz w:val="24"/>
                <w:szCs w:val="24"/>
                <w:lang w:eastAsia="el-GR"/>
              </w:rPr>
              <w:t xml:space="preserve">Η πληροφορική είναι η επιστήμη που ερευνά την κωδικοποίηση, διαχείριση και μετάδοση συμβολικών αναπαραστάσεων πληροφοριών. Ως επιστημονικό πεδίο, η πληροφορική περίπου ταυτίζεται με την επιστήμη υπολογιστών. </w:t>
            </w:r>
          </w:p>
          <w:p w:rsidR="00C83442" w:rsidRPr="001037D8" w:rsidRDefault="00C83442" w:rsidP="00A03419">
            <w:pPr>
              <w:jc w:val="both"/>
              <w:rPr>
                <w:rFonts w:eastAsia="Times New Roman" w:cs="Arial"/>
                <w:b w:val="0"/>
                <w:color w:val="000000" w:themeColor="text1"/>
                <w:sz w:val="24"/>
                <w:szCs w:val="24"/>
                <w:lang w:eastAsia="el-GR"/>
              </w:rPr>
            </w:pPr>
            <w:r w:rsidRPr="001037D8">
              <w:rPr>
                <w:rFonts w:eastAsia="Times New Roman" w:cs="Arial"/>
                <w:b w:val="0"/>
                <w:color w:val="000000" w:themeColor="text1"/>
                <w:sz w:val="24"/>
                <w:szCs w:val="24"/>
                <w:lang w:eastAsia="el-GR"/>
              </w:rPr>
              <w:t xml:space="preserve">Η αυτοματοποιημένη υλοποίηση των μεθόδων της πληροφορικής βασίστηκε από την πρώτη στιγμή στους ηλεκτρονικούς υπολογιστές. Ωστόσο, πλέον με την πληροφορική δεν εννοούμε μόνο τους ηλεκτρονικούς υπολογιστές, καθώς έχουν ανακαλυφθεί πληθώρα συσκευών και εργαλείων που παρόλο που προγραμματίζονται, δεν είναι υπολογιστές. Τέτοια εργαλεία είναι τα </w:t>
            </w:r>
            <w:r>
              <w:rPr>
                <w:rFonts w:eastAsia="Times New Roman" w:cs="Arial"/>
                <w:b w:val="0"/>
                <w:color w:val="000000" w:themeColor="text1"/>
                <w:sz w:val="24"/>
                <w:szCs w:val="24"/>
                <w:lang w:val="en-US" w:eastAsia="el-GR"/>
              </w:rPr>
              <w:t>smartphones</w:t>
            </w:r>
            <w:r w:rsidRPr="001037D8">
              <w:rPr>
                <w:rFonts w:eastAsia="Times New Roman" w:cs="Arial"/>
                <w:b w:val="0"/>
                <w:color w:val="000000" w:themeColor="text1"/>
                <w:sz w:val="24"/>
                <w:szCs w:val="24"/>
                <w:lang w:eastAsia="el-GR"/>
              </w:rPr>
              <w:t xml:space="preserve">, </w:t>
            </w:r>
            <w:r>
              <w:rPr>
                <w:rFonts w:eastAsia="Times New Roman" w:cs="Arial"/>
                <w:b w:val="0"/>
                <w:color w:val="000000" w:themeColor="text1"/>
                <w:sz w:val="24"/>
                <w:szCs w:val="24"/>
                <w:lang w:val="en-US" w:eastAsia="el-GR"/>
              </w:rPr>
              <w:t>tablets</w:t>
            </w:r>
            <w:r w:rsidRPr="001037D8">
              <w:rPr>
                <w:rFonts w:eastAsia="Times New Roman" w:cs="Arial"/>
                <w:b w:val="0"/>
                <w:color w:val="000000" w:themeColor="text1"/>
                <w:sz w:val="24"/>
                <w:szCs w:val="24"/>
                <w:lang w:eastAsia="el-GR"/>
              </w:rPr>
              <w:t xml:space="preserve">, </w:t>
            </w:r>
            <w:proofErr w:type="spellStart"/>
            <w:r w:rsidRPr="001037D8">
              <w:rPr>
                <w:rFonts w:eastAsia="Times New Roman" w:cs="Arial"/>
                <w:b w:val="0"/>
                <w:color w:val="000000" w:themeColor="text1"/>
                <w:sz w:val="24"/>
                <w:szCs w:val="24"/>
                <w:lang w:val="en-US" w:eastAsia="el-GR"/>
              </w:rPr>
              <w:t>pda</w:t>
            </w:r>
            <w:r>
              <w:rPr>
                <w:rFonts w:eastAsia="Times New Roman" w:cs="Arial"/>
                <w:b w:val="0"/>
                <w:color w:val="000000" w:themeColor="text1"/>
                <w:sz w:val="24"/>
                <w:szCs w:val="24"/>
                <w:lang w:val="en-US" w:eastAsia="el-GR"/>
              </w:rPr>
              <w:t>s</w:t>
            </w:r>
            <w:proofErr w:type="spellEnd"/>
            <w:r w:rsidRPr="001037D8">
              <w:rPr>
                <w:rFonts w:eastAsia="Times New Roman" w:cs="Arial"/>
                <w:b w:val="0"/>
                <w:color w:val="000000" w:themeColor="text1"/>
                <w:sz w:val="24"/>
                <w:szCs w:val="24"/>
                <w:lang w:eastAsia="el-GR"/>
              </w:rPr>
              <w:t xml:space="preserve">, </w:t>
            </w:r>
            <w:proofErr w:type="spellStart"/>
            <w:r w:rsidRPr="001037D8">
              <w:rPr>
                <w:rFonts w:eastAsia="Times New Roman" w:cs="Arial"/>
                <w:b w:val="0"/>
                <w:color w:val="000000" w:themeColor="text1"/>
                <w:sz w:val="24"/>
                <w:szCs w:val="24"/>
                <w:lang w:eastAsia="el-GR"/>
              </w:rPr>
              <w:t>παιχνιδομηχανές</w:t>
            </w:r>
            <w:proofErr w:type="spellEnd"/>
            <w:r w:rsidRPr="001037D8">
              <w:rPr>
                <w:rFonts w:eastAsia="Times New Roman" w:cs="Arial"/>
                <w:b w:val="0"/>
                <w:color w:val="000000" w:themeColor="text1"/>
                <w:sz w:val="24"/>
                <w:szCs w:val="24"/>
                <w:lang w:eastAsia="el-GR"/>
              </w:rPr>
              <w:t>, και διάφορα απτά αντικείμενα (</w:t>
            </w:r>
            <w:r w:rsidRPr="001037D8">
              <w:rPr>
                <w:rFonts w:eastAsia="Times New Roman" w:cs="Arial"/>
                <w:b w:val="0"/>
                <w:color w:val="000000" w:themeColor="text1"/>
                <w:sz w:val="24"/>
                <w:szCs w:val="24"/>
                <w:lang w:val="en-US" w:eastAsia="el-GR"/>
              </w:rPr>
              <w:t>tangibles</w:t>
            </w:r>
            <w:r w:rsidRPr="001037D8">
              <w:rPr>
                <w:rFonts w:eastAsia="Times New Roman" w:cs="Arial"/>
                <w:b w:val="0"/>
                <w:color w:val="000000" w:themeColor="text1"/>
                <w:sz w:val="24"/>
                <w:szCs w:val="24"/>
                <w:lang w:eastAsia="el-GR"/>
              </w:rPr>
              <w:t xml:space="preserve">), όπως τουβλάκια και ρομπότ. Η πληροφορική βρίσκεται παντού και όλα τα παραπάνω είναι εργαλεία με τα οποία μπορούμε να επιτύχουμε κοινωνική αλληλεπίδραση και συνεργασία. Το πιο απλό παράδειγμα είναι η επικοινωνία που μπορούμε να έχουμε με τη χρήση του κινητού τηλεφώνου μας ή ακόμη η συνεργασία μεταξύ παικτών σε ένα διαδικτυακό παιχνίδι που παίζεται με τη χρήση μιας παιχνιδομηχανής. </w:t>
            </w:r>
          </w:p>
          <w:p w:rsidR="00C83442" w:rsidRPr="001037D8" w:rsidRDefault="00C83442" w:rsidP="00A03419">
            <w:pPr>
              <w:jc w:val="both"/>
              <w:rPr>
                <w:rFonts w:eastAsia="Times New Roman" w:cs="Arial"/>
                <w:b w:val="0"/>
                <w:color w:val="000000" w:themeColor="text1"/>
                <w:sz w:val="24"/>
                <w:szCs w:val="24"/>
                <w:lang w:eastAsia="el-GR"/>
              </w:rPr>
            </w:pPr>
            <w:r w:rsidRPr="001037D8">
              <w:rPr>
                <w:rFonts w:eastAsia="Times New Roman" w:cs="Arial"/>
                <w:b w:val="0"/>
                <w:color w:val="000000" w:themeColor="text1"/>
                <w:sz w:val="24"/>
                <w:szCs w:val="24"/>
                <w:lang w:eastAsia="el-GR"/>
              </w:rPr>
              <w:t xml:space="preserve">Η πληροφορική δεν έχει να κάνει πλέον με τους υπολογιστές αλλά είναι ένα </w:t>
            </w:r>
            <w:r w:rsidRPr="001037D8">
              <w:rPr>
                <w:rFonts w:eastAsia="Times New Roman" w:cs="Arial"/>
                <w:b w:val="0"/>
                <w:color w:val="000000" w:themeColor="text1"/>
                <w:sz w:val="24"/>
                <w:szCs w:val="24"/>
                <w:lang w:eastAsia="el-GR"/>
              </w:rPr>
              <w:lastRenderedPageBreak/>
              <w:t>αναπόσπαστο κ</w:t>
            </w:r>
            <w:r>
              <w:rPr>
                <w:rFonts w:eastAsia="Times New Roman" w:cs="Arial"/>
                <w:b w:val="0"/>
                <w:color w:val="000000" w:themeColor="text1"/>
                <w:sz w:val="24"/>
                <w:szCs w:val="24"/>
                <w:lang w:eastAsia="el-GR"/>
              </w:rPr>
              <w:t>ομμάτι της καθημερινότητας μας</w:t>
            </w:r>
            <w:r w:rsidRPr="001037D8">
              <w:rPr>
                <w:rFonts w:eastAsia="Times New Roman" w:cs="Arial"/>
                <w:b w:val="0"/>
                <w:color w:val="000000" w:themeColor="text1"/>
                <w:sz w:val="24"/>
                <w:szCs w:val="24"/>
                <w:lang w:eastAsia="el-GR"/>
              </w:rPr>
              <w:t>.</w:t>
            </w:r>
          </w:p>
          <w:p w:rsidR="00C83442" w:rsidRPr="00C83442" w:rsidRDefault="00C83442" w:rsidP="00A03419">
            <w:pPr>
              <w:jc w:val="both"/>
              <w:rPr>
                <w:rFonts w:eastAsia="Times New Roman" w:cs="Arial"/>
                <w:b w:val="0"/>
                <w:color w:val="000000" w:themeColor="text1"/>
                <w:sz w:val="24"/>
                <w:szCs w:val="24"/>
                <w:lang w:eastAsia="el-GR"/>
              </w:rPr>
            </w:pPr>
          </w:p>
          <w:p w:rsidR="00C83442" w:rsidRDefault="00C83442" w:rsidP="00A03419">
            <w:pPr>
              <w:jc w:val="both"/>
              <w:rPr>
                <w:rFonts w:eastAsia="Times New Roman" w:cs="Arial"/>
                <w:b w:val="0"/>
                <w:color w:val="000000" w:themeColor="text1"/>
                <w:sz w:val="24"/>
                <w:szCs w:val="24"/>
                <w:lang w:val="en-US" w:eastAsia="el-GR"/>
              </w:rPr>
            </w:pPr>
            <w:r w:rsidRPr="001037D8">
              <w:rPr>
                <w:rStyle w:val="firstword"/>
                <w:b w:val="0"/>
                <w:color w:val="000000" w:themeColor="text1"/>
                <w:sz w:val="24"/>
                <w:szCs w:val="24"/>
                <w:lang w:val="en-US"/>
              </w:rPr>
              <w:t>Computing</w:t>
            </w:r>
            <w:r w:rsidRPr="001037D8">
              <w:rPr>
                <w:rStyle w:val="maintext"/>
                <w:b w:val="0"/>
                <w:color w:val="000000" w:themeColor="text1"/>
                <w:sz w:val="24"/>
                <w:szCs w:val="24"/>
                <w:lang w:val="en-US"/>
              </w:rPr>
              <w:t xml:space="preserve"> is not about computers any more. It is about living</w:t>
            </w:r>
            <w:r>
              <w:rPr>
                <w:rFonts w:eastAsia="Times New Roman" w:cs="Arial"/>
                <w:b w:val="0"/>
                <w:color w:val="000000" w:themeColor="text1"/>
                <w:sz w:val="24"/>
                <w:szCs w:val="24"/>
                <w:lang w:val="en-US" w:eastAsia="el-GR"/>
              </w:rPr>
              <w:t>!</w:t>
            </w:r>
          </w:p>
          <w:p w:rsidR="00C83442" w:rsidRPr="001037D8" w:rsidRDefault="00C83442" w:rsidP="00A03419">
            <w:pPr>
              <w:jc w:val="both"/>
              <w:rPr>
                <w:rFonts w:eastAsia="Times New Roman" w:cs="Arial"/>
                <w:b w:val="0"/>
                <w:sz w:val="24"/>
                <w:szCs w:val="24"/>
                <w:lang w:val="en-US" w:eastAsia="el-GR"/>
              </w:rPr>
            </w:pPr>
          </w:p>
          <w:p w:rsidR="00C83442" w:rsidRPr="001037D8" w:rsidRDefault="00D213FB" w:rsidP="00A03419">
            <w:pPr>
              <w:pStyle w:val="a3"/>
              <w:numPr>
                <w:ilvl w:val="0"/>
                <w:numId w:val="21"/>
              </w:numPr>
              <w:jc w:val="both"/>
              <w:rPr>
                <w:rStyle w:val="-"/>
                <w:rFonts w:eastAsia="Times New Roman" w:cs="Times New Roman"/>
                <w:b w:val="0"/>
                <w:color w:val="365F91" w:themeColor="accent1" w:themeShade="BF"/>
                <w:sz w:val="20"/>
                <w:szCs w:val="20"/>
                <w:u w:val="none"/>
                <w:lang w:val="en-US" w:eastAsia="el-GR"/>
              </w:rPr>
            </w:pPr>
            <w:hyperlink r:id="rId21" w:anchor="v=onepage&amp;q=computing%20is%20more%20than%20computers&amp;f=false" w:history="1">
              <w:r w:rsidR="00C83442" w:rsidRPr="001037D8">
                <w:rPr>
                  <w:rStyle w:val="-"/>
                  <w:rFonts w:eastAsia="Times New Roman" w:cs="Times New Roman"/>
                  <w:b w:val="0"/>
                  <w:sz w:val="20"/>
                  <w:szCs w:val="20"/>
                  <w:lang w:val="en-US" w:eastAsia="el-GR"/>
                </w:rPr>
                <w:t>http://books.google.gr/books?id=xISYnIrGeJwC&amp;pg=PA20&amp;lpg=PA20&amp;dq=computing+is+more+than+computers&amp;source=bl&amp;ots=BG3xjZl0qd&amp;sig=0zy6HRJBWBuHvbBNtMMLwsroMy4&amp;hl=el&amp;sa=X&amp;ei=bApsUavvEuiV7AaR2YDgAw&amp;ved=0CHUQ6AEwCDgK#v=onepage&amp;q=computing%20is%20more%20than%20computers&amp;f=false</w:t>
              </w:r>
            </w:hyperlink>
          </w:p>
          <w:p w:rsidR="00C83442" w:rsidRPr="001037D8" w:rsidRDefault="00D213FB" w:rsidP="00A03419">
            <w:pPr>
              <w:pStyle w:val="a3"/>
              <w:numPr>
                <w:ilvl w:val="0"/>
                <w:numId w:val="21"/>
              </w:numPr>
              <w:jc w:val="both"/>
              <w:rPr>
                <w:rStyle w:val="-"/>
                <w:rFonts w:eastAsia="Times New Roman" w:cs="Times New Roman"/>
                <w:b w:val="0"/>
                <w:color w:val="365F91" w:themeColor="accent1" w:themeShade="BF"/>
                <w:sz w:val="20"/>
                <w:szCs w:val="20"/>
                <w:u w:val="none"/>
                <w:lang w:val="en-US" w:eastAsia="el-GR"/>
              </w:rPr>
            </w:pPr>
            <w:hyperlink r:id="rId22" w:history="1">
              <w:r w:rsidR="00C83442" w:rsidRPr="001037D8">
                <w:rPr>
                  <w:rStyle w:val="-"/>
                  <w:rFonts w:eastAsia="Times New Roman" w:cs="Times New Roman"/>
                  <w:b w:val="0"/>
                  <w:sz w:val="20"/>
                  <w:szCs w:val="20"/>
                  <w:lang w:val="en-US" w:eastAsia="el-GR"/>
                </w:rPr>
                <w:t>http://cs-www.bu.edu/AboutCS/WhatIsCS.pdf</w:t>
              </w:r>
            </w:hyperlink>
          </w:p>
          <w:p w:rsidR="00C83442" w:rsidRPr="001037D8" w:rsidRDefault="00D213FB" w:rsidP="00A03419">
            <w:pPr>
              <w:pStyle w:val="a3"/>
              <w:numPr>
                <w:ilvl w:val="0"/>
                <w:numId w:val="21"/>
              </w:numPr>
              <w:jc w:val="both"/>
              <w:rPr>
                <w:rFonts w:eastAsia="Times New Roman" w:cs="Arial"/>
                <w:b w:val="0"/>
                <w:sz w:val="20"/>
                <w:szCs w:val="20"/>
                <w:lang w:val="en-US" w:eastAsia="el-GR"/>
              </w:rPr>
            </w:pPr>
            <w:hyperlink r:id="rId23" w:history="1">
              <w:r w:rsidR="00C83442" w:rsidRPr="001037D8">
                <w:rPr>
                  <w:rStyle w:val="-"/>
                  <w:rFonts w:eastAsia="Times New Roman" w:cs="Arial"/>
                  <w:b w:val="0"/>
                  <w:sz w:val="20"/>
                  <w:szCs w:val="20"/>
                  <w:lang w:val="en-US" w:eastAsia="el-GR"/>
                </w:rPr>
                <w:t>http://www.brainyquote.com/quotes/quotes/n/nicholasne130283.html</w:t>
              </w:r>
            </w:hyperlink>
          </w:p>
          <w:p w:rsidR="00C83442" w:rsidRPr="001037D8" w:rsidRDefault="00C83442" w:rsidP="00A03419">
            <w:pPr>
              <w:pStyle w:val="a3"/>
              <w:spacing w:after="120"/>
              <w:ind w:left="0"/>
              <w:rPr>
                <w:rStyle w:val="hps"/>
                <w:sz w:val="20"/>
                <w:szCs w:val="20"/>
                <w:lang w:val="en-US"/>
              </w:rPr>
            </w:pPr>
          </w:p>
        </w:tc>
        <w:tc>
          <w:tcPr>
            <w:tcW w:w="4659" w:type="dxa"/>
          </w:tcPr>
          <w:p w:rsidR="00F015DC" w:rsidRPr="00F90204" w:rsidRDefault="00C83442" w:rsidP="00F90204">
            <w:pPr>
              <w:jc w:val="both"/>
              <w:cnfStyle w:val="000000000000" w:firstRow="0" w:lastRow="0" w:firstColumn="0" w:lastColumn="0" w:oddVBand="0" w:evenVBand="0" w:oddHBand="0" w:evenHBand="0" w:firstRowFirstColumn="0" w:firstRowLastColumn="0" w:lastRowFirstColumn="0" w:lastRowLastColumn="0"/>
              <w:rPr>
                <w:b/>
                <w:color w:val="auto"/>
              </w:rPr>
            </w:pPr>
            <w:r w:rsidRPr="00C83442">
              <w:rPr>
                <w:rFonts w:eastAsia="Times New Roman" w:cs="Arial"/>
                <w:color w:val="000000" w:themeColor="text1"/>
                <w:sz w:val="24"/>
                <w:szCs w:val="24"/>
                <w:lang w:eastAsia="el-GR"/>
              </w:rPr>
              <w:lastRenderedPageBreak/>
              <w:t xml:space="preserve">Η πληροφορική ήταν και θα είναι υπολογιστές. Όλες οι συσκευές που ανακαλύπτονται όπως τα </w:t>
            </w:r>
            <w:r w:rsidRPr="00C83442">
              <w:rPr>
                <w:rFonts w:eastAsia="Times New Roman" w:cs="Arial"/>
                <w:color w:val="000000" w:themeColor="text1"/>
                <w:sz w:val="24"/>
                <w:szCs w:val="24"/>
                <w:lang w:val="en-US" w:eastAsia="el-GR"/>
              </w:rPr>
              <w:t>smartphones</w:t>
            </w:r>
            <w:r w:rsidRPr="00C83442">
              <w:rPr>
                <w:rFonts w:eastAsia="Times New Roman" w:cs="Arial"/>
                <w:color w:val="000000" w:themeColor="text1"/>
                <w:sz w:val="24"/>
                <w:szCs w:val="24"/>
                <w:lang w:eastAsia="el-GR"/>
              </w:rPr>
              <w:t xml:space="preserve"> και τα </w:t>
            </w:r>
            <w:r w:rsidRPr="00C83442">
              <w:rPr>
                <w:rFonts w:eastAsia="Times New Roman" w:cs="Arial"/>
                <w:color w:val="000000" w:themeColor="text1"/>
                <w:sz w:val="24"/>
                <w:szCs w:val="24"/>
                <w:lang w:val="en-US" w:eastAsia="el-GR"/>
              </w:rPr>
              <w:t>tangibles</w:t>
            </w:r>
            <w:r w:rsidRPr="00C83442">
              <w:rPr>
                <w:rFonts w:eastAsia="Times New Roman" w:cs="Arial"/>
                <w:color w:val="000000" w:themeColor="text1"/>
                <w:sz w:val="24"/>
                <w:szCs w:val="24"/>
                <w:lang w:eastAsia="el-GR"/>
              </w:rPr>
              <w:t xml:space="preserve"> είναι ουσιαστικά υπολογιστές σε μία πιο εξελιγμένη μορφή.</w:t>
            </w:r>
            <w:r w:rsidR="00F90204">
              <w:rPr>
                <w:rFonts w:eastAsia="Times New Roman" w:cs="Arial"/>
                <w:color w:val="000000" w:themeColor="text1"/>
                <w:sz w:val="24"/>
                <w:szCs w:val="24"/>
                <w:lang w:eastAsia="el-GR"/>
              </w:rPr>
              <w:t xml:space="preserve"> </w:t>
            </w:r>
            <w:r w:rsidRPr="00C83442">
              <w:rPr>
                <w:rFonts w:eastAsia="Times New Roman" w:cs="Arial"/>
                <w:color w:val="000000" w:themeColor="text1"/>
                <w:sz w:val="24"/>
                <w:szCs w:val="24"/>
                <w:lang w:eastAsia="el-GR"/>
              </w:rPr>
              <w:t xml:space="preserve">Η ανθρώπινη επικοινωνία και οι κοινωνικές αλληλεπιδράσεις </w:t>
            </w:r>
            <w:r w:rsidRPr="00F90204">
              <w:rPr>
                <w:rFonts w:eastAsia="Times New Roman" w:cs="Arial"/>
                <w:color w:val="auto"/>
                <w:sz w:val="24"/>
                <w:szCs w:val="24"/>
                <w:lang w:eastAsia="el-GR"/>
              </w:rPr>
              <w:t xml:space="preserve">δεν πρόκειται να αντικατασταθούν από κανένα υπολογιστή, απλά </w:t>
            </w:r>
            <w:r w:rsidR="00F90204" w:rsidRPr="00F90204">
              <w:rPr>
                <w:rFonts w:eastAsia="Times New Roman" w:cs="Arial"/>
                <w:color w:val="auto"/>
                <w:sz w:val="24"/>
                <w:szCs w:val="24"/>
                <w:lang w:eastAsia="el-GR"/>
              </w:rPr>
              <w:t xml:space="preserve">μπορούν να </w:t>
            </w:r>
            <w:r w:rsidRPr="00F90204">
              <w:rPr>
                <w:rFonts w:eastAsia="Times New Roman" w:cs="Arial"/>
                <w:color w:val="auto"/>
                <w:sz w:val="24"/>
                <w:szCs w:val="24"/>
                <w:lang w:eastAsia="el-GR"/>
              </w:rPr>
              <w:t xml:space="preserve">διευκολύνουν ως ένα βαθμό την καθημερινότητα μας. </w:t>
            </w:r>
          </w:p>
          <w:p w:rsidR="00F90204" w:rsidRPr="00F90204" w:rsidRDefault="00F90204" w:rsidP="00C83442">
            <w:pPr>
              <w:pStyle w:val="a3"/>
              <w:numPr>
                <w:ilvl w:val="0"/>
                <w:numId w:val="8"/>
              </w:numPr>
              <w:spacing w:after="120"/>
              <w:ind w:left="0"/>
              <w:jc w:val="both"/>
              <w:cnfStyle w:val="000000000000" w:firstRow="0" w:lastRow="0" w:firstColumn="0" w:lastColumn="0" w:oddVBand="0" w:evenVBand="0" w:oddHBand="0" w:evenHBand="0" w:firstRowFirstColumn="0" w:firstRowLastColumn="0" w:lastRowFirstColumn="0" w:lastRowLastColumn="0"/>
              <w:rPr>
                <w:b/>
                <w:color w:val="auto"/>
              </w:rPr>
            </w:pPr>
          </w:p>
          <w:p w:rsidR="00C83442" w:rsidRPr="00F90204" w:rsidRDefault="00C83442" w:rsidP="00C83442">
            <w:pPr>
              <w:pStyle w:val="a3"/>
              <w:numPr>
                <w:ilvl w:val="0"/>
                <w:numId w:val="8"/>
              </w:numPr>
              <w:spacing w:after="120"/>
              <w:ind w:left="0"/>
              <w:jc w:val="both"/>
              <w:cnfStyle w:val="000000000000" w:firstRow="0" w:lastRow="0" w:firstColumn="0" w:lastColumn="0" w:oddVBand="0" w:evenVBand="0" w:oddHBand="0" w:evenHBand="0" w:firstRowFirstColumn="0" w:firstRowLastColumn="0" w:lastRowFirstColumn="0" w:lastRowLastColumn="0"/>
              <w:rPr>
                <w:rStyle w:val="hps"/>
                <w:b/>
                <w:color w:val="auto"/>
              </w:rPr>
            </w:pPr>
            <w:r w:rsidRPr="00F90204">
              <w:rPr>
                <w:rFonts w:eastAsia="Times New Roman" w:cs="Arial"/>
                <w:color w:val="auto"/>
                <w:sz w:val="24"/>
                <w:szCs w:val="24"/>
                <w:lang w:eastAsia="el-GR"/>
              </w:rPr>
              <w:t xml:space="preserve">Μάλιστα πολλές φορές η χρήση </w:t>
            </w:r>
            <w:r w:rsidR="00F015DC" w:rsidRPr="00F90204">
              <w:rPr>
                <w:rFonts w:eastAsia="Times New Roman" w:cs="Arial"/>
                <w:color w:val="auto"/>
                <w:sz w:val="24"/>
                <w:szCs w:val="24"/>
                <w:lang w:eastAsia="el-GR"/>
              </w:rPr>
              <w:t xml:space="preserve">του υπολογιστή και άλλων συσκευών </w:t>
            </w:r>
            <w:r w:rsidR="00F90204" w:rsidRPr="00F90204">
              <w:rPr>
                <w:rFonts w:eastAsia="Times New Roman" w:cs="Arial"/>
                <w:color w:val="auto"/>
                <w:sz w:val="24"/>
                <w:szCs w:val="24"/>
                <w:lang w:eastAsia="el-GR"/>
              </w:rPr>
              <w:t xml:space="preserve">από μαθητές </w:t>
            </w:r>
            <w:r w:rsidRPr="00F90204">
              <w:rPr>
                <w:rFonts w:eastAsia="Times New Roman" w:cs="Arial"/>
                <w:color w:val="auto"/>
                <w:sz w:val="24"/>
                <w:szCs w:val="24"/>
                <w:lang w:eastAsia="el-GR"/>
              </w:rPr>
              <w:t xml:space="preserve">μπορεί να </w:t>
            </w:r>
            <w:r w:rsidR="00F015DC" w:rsidRPr="00F90204">
              <w:rPr>
                <w:rFonts w:eastAsia="Times New Roman" w:cs="Arial"/>
                <w:color w:val="auto"/>
                <w:sz w:val="24"/>
                <w:szCs w:val="24"/>
                <w:lang w:eastAsia="el-GR"/>
              </w:rPr>
              <w:t xml:space="preserve">οδηγήσει σε </w:t>
            </w:r>
            <w:r w:rsidRPr="00F90204">
              <w:rPr>
                <w:rFonts w:eastAsia="Times New Roman" w:cs="Arial"/>
                <w:color w:val="auto"/>
                <w:sz w:val="24"/>
                <w:szCs w:val="24"/>
                <w:lang w:eastAsia="el-GR"/>
              </w:rPr>
              <w:t>αντίθετα αποτελέσματα</w:t>
            </w:r>
            <w:r w:rsidR="00F015DC" w:rsidRPr="00F90204">
              <w:rPr>
                <w:rFonts w:eastAsia="Times New Roman" w:cs="Arial"/>
                <w:color w:val="auto"/>
                <w:sz w:val="24"/>
                <w:szCs w:val="24"/>
                <w:lang w:eastAsia="el-GR"/>
              </w:rPr>
              <w:t xml:space="preserve">, καθώς οι μαθητές ξοδεύουν λιγότερο χρόνο για τις σχολικές τους </w:t>
            </w:r>
            <w:r w:rsidR="00F90204" w:rsidRPr="00F90204">
              <w:rPr>
                <w:rFonts w:eastAsia="Times New Roman" w:cs="Arial"/>
                <w:color w:val="auto"/>
                <w:sz w:val="24"/>
                <w:szCs w:val="24"/>
                <w:lang w:eastAsia="el-GR"/>
              </w:rPr>
              <w:t xml:space="preserve">εργασίες και κατά συνέπεια δεν αναπτύσσουν ούτε τις βασικές δεξιότητες γραφής και ανάγνωσης, </w:t>
            </w:r>
            <w:r w:rsidRPr="00F90204">
              <w:rPr>
                <w:rFonts w:eastAsia="Times New Roman" w:cs="Arial"/>
                <w:color w:val="auto"/>
                <w:sz w:val="24"/>
                <w:szCs w:val="24"/>
                <w:lang w:eastAsia="el-GR"/>
              </w:rPr>
              <w:t xml:space="preserve"> </w:t>
            </w:r>
          </w:p>
          <w:p w:rsidR="00C83442" w:rsidRPr="00C83442" w:rsidRDefault="00C83442" w:rsidP="00A03419">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p>
          <w:p w:rsidR="00C83442" w:rsidRDefault="00C83442" w:rsidP="00A03419">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p>
          <w:p w:rsidR="00C83442" w:rsidRPr="00C83442" w:rsidRDefault="00C83442" w:rsidP="00A03419">
            <w:pPr>
              <w:pStyle w:val="a3"/>
              <w:spacing w:after="120"/>
              <w:ind w:left="36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p>
          <w:p w:rsidR="00C83442" w:rsidRPr="00C83442" w:rsidRDefault="00C83442" w:rsidP="00A03419">
            <w:pPr>
              <w:pStyle w:val="a3"/>
              <w:numPr>
                <w:ilvl w:val="0"/>
                <w:numId w:val="20"/>
              </w:numPr>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0"/>
                <w:szCs w:val="20"/>
              </w:rPr>
            </w:pPr>
            <w:r w:rsidRPr="00C83442">
              <w:rPr>
                <w:rStyle w:val="hps"/>
                <w:color w:val="000000" w:themeColor="text1"/>
                <w:sz w:val="24"/>
                <w:szCs w:val="24"/>
              </w:rPr>
              <w:t xml:space="preserve"> </w:t>
            </w:r>
            <w:r w:rsidRPr="00C83442">
              <w:rPr>
                <w:rStyle w:val="hps"/>
                <w:color w:val="000000" w:themeColor="text1"/>
                <w:sz w:val="20"/>
                <w:szCs w:val="20"/>
              </w:rPr>
              <w:t xml:space="preserve">    </w:t>
            </w:r>
          </w:p>
          <w:p w:rsidR="00C83442" w:rsidRPr="00C83442" w:rsidRDefault="00C83442" w:rsidP="00A03419">
            <w:pPr>
              <w:pStyle w:val="a3"/>
              <w:numPr>
                <w:ilvl w:val="0"/>
                <w:numId w:val="20"/>
              </w:numPr>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0"/>
                <w:szCs w:val="20"/>
              </w:rPr>
            </w:pPr>
            <w:r w:rsidRPr="00C83442">
              <w:rPr>
                <w:rStyle w:val="hps"/>
                <w:color w:val="000000" w:themeColor="text1"/>
                <w:sz w:val="20"/>
                <w:szCs w:val="20"/>
              </w:rPr>
              <w:t xml:space="preserve">  </w:t>
            </w:r>
            <w:r w:rsidRPr="00C83442">
              <w:rPr>
                <w:rStyle w:val="hps"/>
                <w:color w:val="7030A0"/>
                <w:sz w:val="20"/>
                <w:szCs w:val="20"/>
              </w:rPr>
              <w:t xml:space="preserve">   </w:t>
            </w:r>
          </w:p>
          <w:p w:rsidR="00C83442" w:rsidRPr="00C83442" w:rsidRDefault="00C83442" w:rsidP="00A03419">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r w:rsidRPr="00C83442">
              <w:rPr>
                <w:rStyle w:val="hps"/>
                <w:color w:val="000000" w:themeColor="text1"/>
                <w:sz w:val="20"/>
                <w:szCs w:val="20"/>
              </w:rPr>
              <w:t xml:space="preserve">     </w:t>
            </w:r>
          </w:p>
        </w:tc>
      </w:tr>
    </w:tbl>
    <w:p w:rsidR="00C83442" w:rsidRPr="00C83442" w:rsidRDefault="00C83442" w:rsidP="00E53597">
      <w:pPr>
        <w:pStyle w:val="a3"/>
        <w:spacing w:after="120" w:line="240" w:lineRule="auto"/>
        <w:ind w:left="0"/>
        <w:rPr>
          <w:rStyle w:val="hps"/>
          <w:rFonts w:ascii="Verdana" w:hAnsi="Verdana"/>
          <w:sz w:val="20"/>
          <w:szCs w:val="20"/>
        </w:rPr>
      </w:pPr>
    </w:p>
    <w:p w:rsidR="00C83442" w:rsidRPr="00C83442" w:rsidRDefault="00C83442" w:rsidP="00E53597">
      <w:pPr>
        <w:pStyle w:val="a3"/>
        <w:spacing w:after="120" w:line="240" w:lineRule="auto"/>
        <w:ind w:left="0"/>
        <w:rPr>
          <w:rStyle w:val="hps"/>
          <w:rFonts w:ascii="Verdana" w:hAnsi="Verdana"/>
          <w:sz w:val="20"/>
          <w:szCs w:val="20"/>
        </w:rPr>
      </w:pPr>
    </w:p>
    <w:p w:rsidR="00C83442" w:rsidRPr="00C83442" w:rsidRDefault="00C83442" w:rsidP="00E53597">
      <w:pPr>
        <w:pStyle w:val="a3"/>
        <w:spacing w:after="120" w:line="240" w:lineRule="auto"/>
        <w:ind w:left="0"/>
        <w:rPr>
          <w:rStyle w:val="hps"/>
          <w:rFonts w:ascii="Verdana" w:hAnsi="Verdana"/>
          <w:sz w:val="20"/>
          <w:szCs w:val="20"/>
        </w:rPr>
      </w:pPr>
    </w:p>
    <w:tbl>
      <w:tblPr>
        <w:tblStyle w:val="-1"/>
        <w:tblW w:w="9303" w:type="dxa"/>
        <w:tblLayout w:type="fixed"/>
        <w:tblLook w:val="04A0" w:firstRow="1" w:lastRow="0" w:firstColumn="1" w:lastColumn="0" w:noHBand="0" w:noVBand="1"/>
      </w:tblPr>
      <w:tblGrid>
        <w:gridCol w:w="4644"/>
        <w:gridCol w:w="4659"/>
      </w:tblGrid>
      <w:tr w:rsidR="00C83442" w:rsidRPr="00D213FB" w:rsidTr="00A03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3" w:type="dxa"/>
            <w:gridSpan w:val="2"/>
          </w:tcPr>
          <w:p w:rsidR="00C83442" w:rsidRPr="00C83442" w:rsidRDefault="00C83442" w:rsidP="00C83442">
            <w:pPr>
              <w:pStyle w:val="a3"/>
              <w:spacing w:after="120"/>
              <w:ind w:left="360"/>
              <w:jc w:val="center"/>
              <w:rPr>
                <w:rStyle w:val="hps"/>
                <w:color w:val="000000" w:themeColor="text1"/>
                <w:sz w:val="28"/>
                <w:szCs w:val="28"/>
                <w:lang w:val="en-US"/>
              </w:rPr>
            </w:pPr>
            <w:r w:rsidRPr="00C83442">
              <w:rPr>
                <w:rStyle w:val="hps"/>
                <w:color w:val="000000" w:themeColor="text1"/>
                <w:sz w:val="28"/>
                <w:szCs w:val="28"/>
                <w:lang w:val="en-US"/>
              </w:rPr>
              <w:t xml:space="preserve">10. </w:t>
            </w:r>
            <w:r w:rsidRPr="00C83442">
              <w:rPr>
                <w:rFonts w:cs="Century"/>
                <w:color w:val="000000" w:themeColor="text1"/>
                <w:sz w:val="28"/>
                <w:szCs w:val="28"/>
                <w:lang w:val="en-US"/>
              </w:rPr>
              <w:t>Some virtual communities effectively share knowledge</w:t>
            </w:r>
          </w:p>
        </w:tc>
      </w:tr>
      <w:tr w:rsidR="00C83442" w:rsidRPr="00BD7007" w:rsidTr="00A03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C83442" w:rsidRPr="00B4527E" w:rsidRDefault="00C83442" w:rsidP="00A03419">
            <w:pPr>
              <w:pStyle w:val="a3"/>
              <w:spacing w:after="120"/>
              <w:ind w:left="0"/>
              <w:rPr>
                <w:rStyle w:val="hps"/>
                <w:sz w:val="28"/>
                <w:szCs w:val="28"/>
              </w:rPr>
            </w:pPr>
            <w:r w:rsidRPr="00C83442">
              <w:rPr>
                <w:rStyle w:val="hps"/>
                <w:sz w:val="28"/>
                <w:szCs w:val="28"/>
              </w:rPr>
              <w:t>Υποστηρικτής</w:t>
            </w:r>
            <w:r w:rsidR="00B4527E">
              <w:rPr>
                <w:rStyle w:val="hps"/>
                <w:sz w:val="28"/>
                <w:szCs w:val="28"/>
                <w:lang w:val="en-US"/>
              </w:rPr>
              <w:t xml:space="preserve">: </w:t>
            </w:r>
            <w:r w:rsidR="00B4527E">
              <w:rPr>
                <w:rStyle w:val="hps"/>
                <w:sz w:val="28"/>
                <w:szCs w:val="28"/>
              </w:rPr>
              <w:t>Δήμητρα</w:t>
            </w:r>
          </w:p>
        </w:tc>
        <w:tc>
          <w:tcPr>
            <w:tcW w:w="4659" w:type="dxa"/>
          </w:tcPr>
          <w:p w:rsidR="00C83442" w:rsidRPr="00C83442" w:rsidRDefault="00C83442" w:rsidP="00A03419">
            <w:pPr>
              <w:pStyle w:val="a3"/>
              <w:spacing w:after="120"/>
              <w:ind w:left="0"/>
              <w:cnfStyle w:val="000000100000" w:firstRow="0" w:lastRow="0" w:firstColumn="0" w:lastColumn="0" w:oddVBand="0" w:evenVBand="0" w:oddHBand="1" w:evenHBand="0" w:firstRowFirstColumn="0" w:firstRowLastColumn="0" w:lastRowFirstColumn="0" w:lastRowLastColumn="0"/>
              <w:rPr>
                <w:rStyle w:val="hps"/>
                <w:b/>
                <w:sz w:val="28"/>
                <w:szCs w:val="28"/>
              </w:rPr>
            </w:pPr>
            <w:r w:rsidRPr="00C83442">
              <w:rPr>
                <w:rStyle w:val="hps"/>
                <w:b/>
                <w:sz w:val="28"/>
                <w:szCs w:val="28"/>
              </w:rPr>
              <w:t>Κριτικός</w:t>
            </w:r>
            <w:r w:rsidR="00B4527E">
              <w:rPr>
                <w:rStyle w:val="hps"/>
                <w:b/>
                <w:sz w:val="28"/>
                <w:szCs w:val="28"/>
              </w:rPr>
              <w:t>: Αλέξανδρος</w:t>
            </w:r>
          </w:p>
        </w:tc>
      </w:tr>
      <w:tr w:rsidR="00C83442" w:rsidRPr="00C83442" w:rsidTr="00A03419">
        <w:tc>
          <w:tcPr>
            <w:cnfStyle w:val="001000000000" w:firstRow="0" w:lastRow="0" w:firstColumn="1" w:lastColumn="0" w:oddVBand="0" w:evenVBand="0" w:oddHBand="0" w:evenHBand="0" w:firstRowFirstColumn="0" w:firstRowLastColumn="0" w:lastRowFirstColumn="0" w:lastRowLastColumn="0"/>
            <w:tcW w:w="4644" w:type="dxa"/>
          </w:tcPr>
          <w:p w:rsidR="00C83442" w:rsidRPr="00855413" w:rsidRDefault="00C83442" w:rsidP="00C83442">
            <w:pPr>
              <w:pStyle w:val="a3"/>
              <w:spacing w:after="120"/>
              <w:ind w:left="0"/>
              <w:jc w:val="both"/>
              <w:rPr>
                <w:b w:val="0"/>
                <w:color w:val="000000" w:themeColor="text1"/>
                <w:sz w:val="24"/>
                <w:szCs w:val="24"/>
              </w:rPr>
            </w:pPr>
            <w:r w:rsidRPr="00855413">
              <w:rPr>
                <w:rStyle w:val="hps"/>
                <w:b w:val="0"/>
                <w:color w:val="000000" w:themeColor="text1"/>
                <w:sz w:val="24"/>
                <w:szCs w:val="24"/>
              </w:rPr>
              <w:t>Οι εικονικές κοινότητες</w:t>
            </w:r>
            <w:r w:rsidRPr="00855413">
              <w:rPr>
                <w:b w:val="0"/>
                <w:color w:val="000000" w:themeColor="text1"/>
                <w:sz w:val="24"/>
                <w:szCs w:val="24"/>
              </w:rPr>
              <w:t xml:space="preserve"> </w:t>
            </w:r>
            <w:r w:rsidRPr="00855413">
              <w:rPr>
                <w:rStyle w:val="hps"/>
                <w:b w:val="0"/>
                <w:color w:val="000000" w:themeColor="text1"/>
                <w:sz w:val="24"/>
                <w:szCs w:val="24"/>
              </w:rPr>
              <w:t>είναι</w:t>
            </w:r>
            <w:r w:rsidRPr="00855413">
              <w:rPr>
                <w:b w:val="0"/>
                <w:color w:val="000000" w:themeColor="text1"/>
                <w:sz w:val="24"/>
                <w:szCs w:val="24"/>
              </w:rPr>
              <w:t xml:space="preserve"> </w:t>
            </w:r>
            <w:r w:rsidRPr="00855413">
              <w:rPr>
                <w:b w:val="0"/>
                <w:color w:val="000000" w:themeColor="text1"/>
                <w:sz w:val="24"/>
                <w:szCs w:val="24"/>
                <w:lang w:val="en-US"/>
              </w:rPr>
              <w:t>online</w:t>
            </w:r>
            <w:r w:rsidRPr="00855413">
              <w:rPr>
                <w:b w:val="0"/>
                <w:color w:val="000000" w:themeColor="text1"/>
                <w:sz w:val="24"/>
                <w:szCs w:val="24"/>
              </w:rPr>
              <w:t xml:space="preserve"> </w:t>
            </w:r>
            <w:r w:rsidRPr="00855413">
              <w:rPr>
                <w:rStyle w:val="hps"/>
                <w:b w:val="0"/>
                <w:color w:val="000000" w:themeColor="text1"/>
                <w:sz w:val="24"/>
                <w:szCs w:val="24"/>
              </w:rPr>
              <w:t>κοινωνικά δίκτυα</w:t>
            </w:r>
            <w:r w:rsidRPr="00855413">
              <w:rPr>
                <w:b w:val="0"/>
                <w:color w:val="000000" w:themeColor="text1"/>
                <w:sz w:val="24"/>
                <w:szCs w:val="24"/>
              </w:rPr>
              <w:t xml:space="preserve"> </w:t>
            </w:r>
            <w:r w:rsidRPr="00855413">
              <w:rPr>
                <w:rStyle w:val="hps"/>
                <w:b w:val="0"/>
                <w:color w:val="000000" w:themeColor="text1"/>
                <w:sz w:val="24"/>
                <w:szCs w:val="24"/>
              </w:rPr>
              <w:t>στα οποία</w:t>
            </w:r>
            <w:r w:rsidRPr="00855413">
              <w:rPr>
                <w:b w:val="0"/>
                <w:color w:val="000000" w:themeColor="text1"/>
                <w:sz w:val="24"/>
                <w:szCs w:val="24"/>
              </w:rPr>
              <w:t xml:space="preserve"> </w:t>
            </w:r>
            <w:r w:rsidRPr="00855413">
              <w:rPr>
                <w:rStyle w:val="hps"/>
                <w:b w:val="0"/>
                <w:color w:val="000000" w:themeColor="text1"/>
                <w:sz w:val="24"/>
                <w:szCs w:val="24"/>
              </w:rPr>
              <w:t>οι άνθρωποι</w:t>
            </w:r>
            <w:r w:rsidRPr="00855413">
              <w:rPr>
                <w:b w:val="0"/>
                <w:color w:val="000000" w:themeColor="text1"/>
                <w:sz w:val="24"/>
                <w:szCs w:val="24"/>
              </w:rPr>
              <w:t xml:space="preserve"> </w:t>
            </w:r>
            <w:r w:rsidRPr="00855413">
              <w:rPr>
                <w:rStyle w:val="hps"/>
                <w:b w:val="0"/>
                <w:color w:val="000000" w:themeColor="text1"/>
                <w:sz w:val="24"/>
                <w:szCs w:val="24"/>
              </w:rPr>
              <w:t>με</w:t>
            </w:r>
            <w:r w:rsidRPr="00855413">
              <w:rPr>
                <w:b w:val="0"/>
                <w:color w:val="000000" w:themeColor="text1"/>
                <w:sz w:val="24"/>
                <w:szCs w:val="24"/>
              </w:rPr>
              <w:t xml:space="preserve"> </w:t>
            </w:r>
            <w:r w:rsidRPr="00855413">
              <w:rPr>
                <w:rStyle w:val="hps"/>
                <w:b w:val="0"/>
                <w:color w:val="000000" w:themeColor="text1"/>
                <w:sz w:val="24"/>
                <w:szCs w:val="24"/>
              </w:rPr>
              <w:t>κοινά ενδιαφέροντα</w:t>
            </w:r>
            <w:r w:rsidRPr="00855413">
              <w:rPr>
                <w:b w:val="0"/>
                <w:color w:val="000000" w:themeColor="text1"/>
                <w:sz w:val="24"/>
                <w:szCs w:val="24"/>
              </w:rPr>
              <w:t xml:space="preserve">, </w:t>
            </w:r>
            <w:r w:rsidRPr="00855413">
              <w:rPr>
                <w:rStyle w:val="hps"/>
                <w:b w:val="0"/>
                <w:color w:val="000000" w:themeColor="text1"/>
                <w:sz w:val="24"/>
                <w:szCs w:val="24"/>
              </w:rPr>
              <w:t>στόχους</w:t>
            </w:r>
            <w:r w:rsidRPr="00855413">
              <w:rPr>
                <w:b w:val="0"/>
                <w:color w:val="000000" w:themeColor="text1"/>
                <w:sz w:val="24"/>
                <w:szCs w:val="24"/>
              </w:rPr>
              <w:t xml:space="preserve">, </w:t>
            </w:r>
            <w:r w:rsidRPr="00855413">
              <w:rPr>
                <w:rStyle w:val="hps"/>
                <w:b w:val="0"/>
                <w:color w:val="000000" w:themeColor="text1"/>
                <w:sz w:val="24"/>
                <w:szCs w:val="24"/>
              </w:rPr>
              <w:t>ή</w:t>
            </w:r>
            <w:r w:rsidRPr="00855413">
              <w:rPr>
                <w:b w:val="0"/>
                <w:color w:val="000000" w:themeColor="text1"/>
                <w:sz w:val="24"/>
                <w:szCs w:val="24"/>
              </w:rPr>
              <w:t xml:space="preserve"> </w:t>
            </w:r>
            <w:r w:rsidRPr="00855413">
              <w:rPr>
                <w:rStyle w:val="hps"/>
                <w:b w:val="0"/>
                <w:color w:val="000000" w:themeColor="text1"/>
                <w:sz w:val="24"/>
                <w:szCs w:val="24"/>
              </w:rPr>
              <w:t>πρακτικές</w:t>
            </w:r>
            <w:r w:rsidRPr="00855413">
              <w:rPr>
                <w:b w:val="0"/>
                <w:color w:val="000000" w:themeColor="text1"/>
                <w:sz w:val="24"/>
                <w:szCs w:val="24"/>
              </w:rPr>
              <w:t xml:space="preserve"> </w:t>
            </w:r>
            <w:r w:rsidRPr="00855413">
              <w:rPr>
                <w:rStyle w:val="hps"/>
                <w:b w:val="0"/>
                <w:color w:val="000000" w:themeColor="text1"/>
                <w:sz w:val="24"/>
                <w:szCs w:val="24"/>
              </w:rPr>
              <w:t>αλληλεπιδρούν για να</w:t>
            </w:r>
            <w:r w:rsidRPr="00855413">
              <w:rPr>
                <w:b w:val="0"/>
                <w:color w:val="000000" w:themeColor="text1"/>
                <w:sz w:val="24"/>
                <w:szCs w:val="24"/>
              </w:rPr>
              <w:t xml:space="preserve"> </w:t>
            </w:r>
            <w:r w:rsidRPr="00855413">
              <w:rPr>
                <w:rStyle w:val="hps"/>
                <w:b w:val="0"/>
                <w:color w:val="000000" w:themeColor="text1"/>
                <w:sz w:val="24"/>
                <w:szCs w:val="24"/>
              </w:rPr>
              <w:t>μοιράζονται πληροφορίες</w:t>
            </w:r>
            <w:r w:rsidRPr="00855413">
              <w:rPr>
                <w:b w:val="0"/>
                <w:color w:val="000000" w:themeColor="text1"/>
                <w:sz w:val="24"/>
                <w:szCs w:val="24"/>
              </w:rPr>
              <w:t xml:space="preserve"> </w:t>
            </w:r>
            <w:r w:rsidRPr="00855413">
              <w:rPr>
                <w:rStyle w:val="hps"/>
                <w:b w:val="0"/>
                <w:color w:val="000000" w:themeColor="text1"/>
                <w:sz w:val="24"/>
                <w:szCs w:val="24"/>
              </w:rPr>
              <w:t>και</w:t>
            </w:r>
            <w:r w:rsidRPr="00855413">
              <w:rPr>
                <w:b w:val="0"/>
                <w:color w:val="000000" w:themeColor="text1"/>
                <w:sz w:val="24"/>
                <w:szCs w:val="24"/>
              </w:rPr>
              <w:t xml:space="preserve"> </w:t>
            </w:r>
            <w:r w:rsidRPr="00855413">
              <w:rPr>
                <w:rStyle w:val="hps"/>
                <w:b w:val="0"/>
                <w:color w:val="000000" w:themeColor="text1"/>
                <w:sz w:val="24"/>
                <w:szCs w:val="24"/>
              </w:rPr>
              <w:t>γνώση</w:t>
            </w:r>
            <w:r w:rsidRPr="00855413">
              <w:rPr>
                <w:b w:val="0"/>
                <w:color w:val="000000" w:themeColor="text1"/>
                <w:sz w:val="24"/>
                <w:szCs w:val="24"/>
              </w:rPr>
              <w:t xml:space="preserve">, </w:t>
            </w:r>
            <w:r w:rsidRPr="00855413">
              <w:rPr>
                <w:rStyle w:val="hps"/>
                <w:b w:val="0"/>
                <w:color w:val="000000" w:themeColor="text1"/>
                <w:sz w:val="24"/>
                <w:szCs w:val="24"/>
              </w:rPr>
              <w:t>και να συμμετέχουν σε</w:t>
            </w:r>
            <w:r w:rsidRPr="00855413">
              <w:rPr>
                <w:b w:val="0"/>
                <w:color w:val="000000" w:themeColor="text1"/>
                <w:sz w:val="24"/>
                <w:szCs w:val="24"/>
              </w:rPr>
              <w:t xml:space="preserve"> </w:t>
            </w:r>
            <w:r w:rsidRPr="00855413">
              <w:rPr>
                <w:rStyle w:val="hps"/>
                <w:b w:val="0"/>
                <w:color w:val="000000" w:themeColor="text1"/>
                <w:sz w:val="24"/>
                <w:szCs w:val="24"/>
              </w:rPr>
              <w:t>κοινωνικές αλληλεπιδράσεις</w:t>
            </w:r>
            <w:r w:rsidRPr="00855413">
              <w:rPr>
                <w:b w:val="0"/>
                <w:color w:val="000000" w:themeColor="text1"/>
                <w:sz w:val="24"/>
                <w:szCs w:val="24"/>
              </w:rPr>
              <w:t xml:space="preserve">.  Συνήθως τα </w:t>
            </w:r>
            <w:r w:rsidRPr="00855413">
              <w:rPr>
                <w:rStyle w:val="hps"/>
                <w:b w:val="0"/>
                <w:color w:val="000000" w:themeColor="text1"/>
                <w:sz w:val="24"/>
                <w:szCs w:val="24"/>
              </w:rPr>
              <w:t>άτομα</w:t>
            </w:r>
            <w:r w:rsidRPr="00855413">
              <w:rPr>
                <w:b w:val="0"/>
                <w:color w:val="000000" w:themeColor="text1"/>
                <w:sz w:val="24"/>
                <w:szCs w:val="24"/>
              </w:rPr>
              <w:t xml:space="preserve"> </w:t>
            </w:r>
            <w:r w:rsidRPr="00855413">
              <w:rPr>
                <w:rStyle w:val="hps"/>
                <w:b w:val="0"/>
                <w:color w:val="000000" w:themeColor="text1"/>
                <w:sz w:val="24"/>
                <w:szCs w:val="24"/>
              </w:rPr>
              <w:t>συμμετέχουν</w:t>
            </w:r>
            <w:r w:rsidRPr="00855413">
              <w:rPr>
                <w:b w:val="0"/>
                <w:color w:val="000000" w:themeColor="text1"/>
                <w:sz w:val="24"/>
                <w:szCs w:val="24"/>
              </w:rPr>
              <w:t xml:space="preserve"> </w:t>
            </w:r>
            <w:r w:rsidRPr="00855413">
              <w:rPr>
                <w:rStyle w:val="hps"/>
                <w:b w:val="0"/>
                <w:color w:val="000000" w:themeColor="text1"/>
                <w:sz w:val="24"/>
                <w:szCs w:val="24"/>
              </w:rPr>
              <w:t>σε</w:t>
            </w:r>
            <w:r w:rsidRPr="00855413">
              <w:rPr>
                <w:b w:val="0"/>
                <w:color w:val="000000" w:themeColor="text1"/>
                <w:sz w:val="24"/>
                <w:szCs w:val="24"/>
              </w:rPr>
              <w:t xml:space="preserve"> </w:t>
            </w:r>
            <w:r w:rsidRPr="00855413">
              <w:rPr>
                <w:rStyle w:val="hps"/>
                <w:b w:val="0"/>
                <w:color w:val="000000" w:themeColor="text1"/>
                <w:sz w:val="24"/>
                <w:szCs w:val="24"/>
              </w:rPr>
              <w:t>εικονικές κοινότητες που σχετίζονται με το επάγγελμά τους ώστε να αναζητήσουν γνώσεις</w:t>
            </w:r>
            <w:r w:rsidRPr="00855413">
              <w:rPr>
                <w:b w:val="0"/>
                <w:color w:val="000000" w:themeColor="text1"/>
                <w:sz w:val="24"/>
                <w:szCs w:val="24"/>
              </w:rPr>
              <w:t xml:space="preserve"> ή να επιλύσουν προβλήματα. </w:t>
            </w:r>
          </w:p>
          <w:p w:rsidR="00C83442" w:rsidRPr="00855413" w:rsidRDefault="00C83442" w:rsidP="00C83442">
            <w:pPr>
              <w:pStyle w:val="a3"/>
              <w:spacing w:after="120"/>
              <w:ind w:left="0"/>
              <w:jc w:val="both"/>
              <w:rPr>
                <w:b w:val="0"/>
                <w:color w:val="000000" w:themeColor="text1"/>
                <w:sz w:val="24"/>
                <w:szCs w:val="24"/>
              </w:rPr>
            </w:pPr>
          </w:p>
          <w:p w:rsidR="00C83442" w:rsidRPr="00853262" w:rsidRDefault="00C83442" w:rsidP="00C83442">
            <w:pPr>
              <w:pStyle w:val="a3"/>
              <w:spacing w:after="120"/>
              <w:ind w:left="0"/>
              <w:jc w:val="both"/>
              <w:rPr>
                <w:b w:val="0"/>
                <w:color w:val="000000" w:themeColor="text1"/>
                <w:sz w:val="24"/>
                <w:szCs w:val="24"/>
              </w:rPr>
            </w:pPr>
            <w:r w:rsidRPr="00855413">
              <w:rPr>
                <w:b w:val="0"/>
                <w:color w:val="000000" w:themeColor="text1"/>
                <w:sz w:val="24"/>
                <w:szCs w:val="24"/>
              </w:rPr>
              <w:t>Σε μία εικονική κοινότητα, η γνώση διαμοιράζεται αποτελεσματικότερα, καθώς  δεν υπάρχουν τοπικοί και χρονικοί περιορισμοί.  Τα μέλη επικοινωνούν και αναπτύσσουν κοινωνικές αλληλεπιδράσεις ανεξάρτητα από αποστάσεις.  Για παράδειγμα, ένα μέλος μιας εικονικής κοινότητας έχει ένα πρόβλημα και ο μόνος που να μπορεί να του δώσει τη λύση να είναι ένα άλλο μέλος που βρίσκεται  σε διαφορετική πόλη. Εάν δεν υπήρχε η εικονική κοινότητα, τότε πιθανόν να μην μπορούσε να επιλύσει το πρόβλημά του.</w:t>
            </w:r>
          </w:p>
          <w:p w:rsidR="00C83442" w:rsidRPr="00853262" w:rsidRDefault="00C83442" w:rsidP="00C83442">
            <w:pPr>
              <w:pStyle w:val="a3"/>
              <w:spacing w:after="120"/>
              <w:ind w:left="0"/>
              <w:rPr>
                <w:b w:val="0"/>
                <w:color w:val="000000" w:themeColor="text1"/>
                <w:sz w:val="24"/>
                <w:szCs w:val="24"/>
              </w:rPr>
            </w:pPr>
          </w:p>
          <w:p w:rsidR="00C83442" w:rsidRPr="00853262" w:rsidRDefault="00D213FB" w:rsidP="00C83442">
            <w:pPr>
              <w:pStyle w:val="a3"/>
              <w:numPr>
                <w:ilvl w:val="0"/>
                <w:numId w:val="20"/>
              </w:numPr>
              <w:spacing w:after="120"/>
              <w:rPr>
                <w:b w:val="0"/>
                <w:sz w:val="20"/>
                <w:szCs w:val="20"/>
              </w:rPr>
            </w:pPr>
            <w:hyperlink r:id="rId24" w:history="1">
              <w:r w:rsidR="00C83442" w:rsidRPr="00B62DF3">
                <w:rPr>
                  <w:rStyle w:val="-"/>
                  <w:b w:val="0"/>
                  <w:sz w:val="20"/>
                  <w:szCs w:val="20"/>
                  <w:lang w:val="en-US"/>
                </w:rPr>
                <w:t>http</w:t>
              </w:r>
              <w:r w:rsidR="00C83442" w:rsidRPr="00853262">
                <w:rPr>
                  <w:rStyle w:val="-"/>
                  <w:b w:val="0"/>
                  <w:sz w:val="20"/>
                  <w:szCs w:val="20"/>
                </w:rPr>
                <w:t>://</w:t>
              </w:r>
              <w:r w:rsidR="00C83442" w:rsidRPr="00B62DF3">
                <w:rPr>
                  <w:rStyle w:val="-"/>
                  <w:b w:val="0"/>
                  <w:sz w:val="20"/>
                  <w:szCs w:val="20"/>
                  <w:lang w:val="en-US"/>
                </w:rPr>
                <w:t>www</w:t>
              </w:r>
              <w:r w:rsidR="00C83442" w:rsidRPr="00853262">
                <w:rPr>
                  <w:rStyle w:val="-"/>
                  <w:b w:val="0"/>
                  <w:sz w:val="20"/>
                  <w:szCs w:val="20"/>
                </w:rPr>
                <w:t>.</w:t>
              </w:r>
              <w:proofErr w:type="spellStart"/>
              <w:r w:rsidR="00C83442" w:rsidRPr="00B62DF3">
                <w:rPr>
                  <w:rStyle w:val="-"/>
                  <w:b w:val="0"/>
                  <w:sz w:val="20"/>
                  <w:szCs w:val="20"/>
                  <w:lang w:val="en-US"/>
                </w:rPr>
                <w:t>sciencedirect</w:t>
              </w:r>
              <w:proofErr w:type="spellEnd"/>
              <w:r w:rsidR="00C83442" w:rsidRPr="00853262">
                <w:rPr>
                  <w:rStyle w:val="-"/>
                  <w:b w:val="0"/>
                  <w:sz w:val="20"/>
                  <w:szCs w:val="20"/>
                </w:rPr>
                <w:t>.</w:t>
              </w:r>
              <w:r w:rsidR="00C83442" w:rsidRPr="00B62DF3">
                <w:rPr>
                  <w:rStyle w:val="-"/>
                  <w:b w:val="0"/>
                  <w:sz w:val="20"/>
                  <w:szCs w:val="20"/>
                  <w:lang w:val="en-US"/>
                </w:rPr>
                <w:t>com</w:t>
              </w:r>
              <w:r w:rsidR="00C83442" w:rsidRPr="00853262">
                <w:rPr>
                  <w:rStyle w:val="-"/>
                  <w:b w:val="0"/>
                  <w:sz w:val="20"/>
                  <w:szCs w:val="20"/>
                </w:rPr>
                <w:t>/</w:t>
              </w:r>
              <w:r w:rsidR="00C83442" w:rsidRPr="00B62DF3">
                <w:rPr>
                  <w:rStyle w:val="-"/>
                  <w:b w:val="0"/>
                  <w:sz w:val="20"/>
                  <w:szCs w:val="20"/>
                  <w:lang w:val="en-US"/>
                </w:rPr>
                <w:t>science</w:t>
              </w:r>
              <w:r w:rsidR="00C83442" w:rsidRPr="00853262">
                <w:rPr>
                  <w:rStyle w:val="-"/>
                  <w:b w:val="0"/>
                  <w:sz w:val="20"/>
                  <w:szCs w:val="20"/>
                </w:rPr>
                <w:t>/</w:t>
              </w:r>
              <w:r w:rsidR="00C83442" w:rsidRPr="00B62DF3">
                <w:rPr>
                  <w:rStyle w:val="-"/>
                  <w:b w:val="0"/>
                  <w:sz w:val="20"/>
                  <w:szCs w:val="20"/>
                  <w:lang w:val="en-US"/>
                </w:rPr>
                <w:t>article</w:t>
              </w:r>
              <w:r w:rsidR="00C83442" w:rsidRPr="00853262">
                <w:rPr>
                  <w:rStyle w:val="-"/>
                  <w:b w:val="0"/>
                  <w:sz w:val="20"/>
                  <w:szCs w:val="20"/>
                </w:rPr>
                <w:t>/</w:t>
              </w:r>
              <w:proofErr w:type="spellStart"/>
              <w:r w:rsidR="00C83442" w:rsidRPr="00B62DF3">
                <w:rPr>
                  <w:rStyle w:val="-"/>
                  <w:b w:val="0"/>
                  <w:sz w:val="20"/>
                  <w:szCs w:val="20"/>
                  <w:lang w:val="en-US"/>
                </w:rPr>
                <w:t>pii</w:t>
              </w:r>
              <w:proofErr w:type="spellEnd"/>
              <w:r w:rsidR="00C83442" w:rsidRPr="00853262">
                <w:rPr>
                  <w:rStyle w:val="-"/>
                  <w:b w:val="0"/>
                  <w:sz w:val="20"/>
                  <w:szCs w:val="20"/>
                </w:rPr>
                <w:t>/</w:t>
              </w:r>
              <w:r w:rsidR="00C83442" w:rsidRPr="00B62DF3">
                <w:rPr>
                  <w:rStyle w:val="-"/>
                  <w:b w:val="0"/>
                  <w:sz w:val="20"/>
                  <w:szCs w:val="20"/>
                  <w:lang w:val="en-US"/>
                </w:rPr>
                <w:t>S</w:t>
              </w:r>
              <w:r w:rsidR="00C83442" w:rsidRPr="00853262">
                <w:rPr>
                  <w:rStyle w:val="-"/>
                  <w:b w:val="0"/>
                  <w:sz w:val="20"/>
                  <w:szCs w:val="20"/>
                </w:rPr>
                <w:t>0167923606000583</w:t>
              </w:r>
            </w:hyperlink>
          </w:p>
          <w:p w:rsidR="00C83442" w:rsidRPr="00D213FB" w:rsidRDefault="00D213FB" w:rsidP="00D213FB">
            <w:pPr>
              <w:pStyle w:val="a3"/>
              <w:numPr>
                <w:ilvl w:val="0"/>
                <w:numId w:val="20"/>
              </w:numPr>
              <w:spacing w:after="120"/>
              <w:rPr>
                <w:rStyle w:val="hps"/>
                <w:b w:val="0"/>
                <w:sz w:val="20"/>
                <w:szCs w:val="20"/>
              </w:rPr>
            </w:pPr>
            <w:hyperlink r:id="rId25" w:history="1">
              <w:r w:rsidR="00B62DF3" w:rsidRPr="00B62DF3">
                <w:rPr>
                  <w:rStyle w:val="-"/>
                  <w:b w:val="0"/>
                  <w:sz w:val="20"/>
                  <w:szCs w:val="20"/>
                  <w:lang w:val="en-US"/>
                </w:rPr>
                <w:t>http</w:t>
              </w:r>
              <w:r w:rsidR="00B62DF3" w:rsidRPr="00853262">
                <w:rPr>
                  <w:rStyle w:val="-"/>
                  <w:b w:val="0"/>
                  <w:sz w:val="20"/>
                  <w:szCs w:val="20"/>
                </w:rPr>
                <w:t>://</w:t>
              </w:r>
              <w:proofErr w:type="spellStart"/>
              <w:r w:rsidR="00B62DF3" w:rsidRPr="00B62DF3">
                <w:rPr>
                  <w:rStyle w:val="-"/>
                  <w:b w:val="0"/>
                  <w:sz w:val="20"/>
                  <w:szCs w:val="20"/>
                  <w:lang w:val="en-US"/>
                </w:rPr>
                <w:t>adh</w:t>
              </w:r>
              <w:proofErr w:type="spellEnd"/>
              <w:r w:rsidR="00B62DF3" w:rsidRPr="00853262">
                <w:rPr>
                  <w:rStyle w:val="-"/>
                  <w:b w:val="0"/>
                  <w:sz w:val="20"/>
                  <w:szCs w:val="20"/>
                </w:rPr>
                <w:t>.</w:t>
              </w:r>
              <w:proofErr w:type="spellStart"/>
              <w:r w:rsidR="00B62DF3" w:rsidRPr="00B62DF3">
                <w:rPr>
                  <w:rStyle w:val="-"/>
                  <w:b w:val="0"/>
                  <w:sz w:val="20"/>
                  <w:szCs w:val="20"/>
                  <w:lang w:val="en-US"/>
                </w:rPr>
                <w:t>sagepub</w:t>
              </w:r>
              <w:proofErr w:type="spellEnd"/>
              <w:r w:rsidR="00B62DF3" w:rsidRPr="00853262">
                <w:rPr>
                  <w:rStyle w:val="-"/>
                  <w:b w:val="0"/>
                  <w:sz w:val="20"/>
                  <w:szCs w:val="20"/>
                </w:rPr>
                <w:t>.</w:t>
              </w:r>
              <w:r w:rsidR="00B62DF3" w:rsidRPr="00B62DF3">
                <w:rPr>
                  <w:rStyle w:val="-"/>
                  <w:b w:val="0"/>
                  <w:sz w:val="20"/>
                  <w:szCs w:val="20"/>
                  <w:lang w:val="en-US"/>
                </w:rPr>
                <w:t>com</w:t>
              </w:r>
              <w:r w:rsidR="00B62DF3" w:rsidRPr="00853262">
                <w:rPr>
                  <w:rStyle w:val="-"/>
                  <w:b w:val="0"/>
                  <w:sz w:val="20"/>
                  <w:szCs w:val="20"/>
                </w:rPr>
                <w:t>/</w:t>
              </w:r>
              <w:r w:rsidR="00B62DF3" w:rsidRPr="00B62DF3">
                <w:rPr>
                  <w:rStyle w:val="-"/>
                  <w:b w:val="0"/>
                  <w:sz w:val="20"/>
                  <w:szCs w:val="20"/>
                  <w:lang w:val="en-US"/>
                </w:rPr>
                <w:t>content</w:t>
              </w:r>
              <w:r w:rsidR="00B62DF3" w:rsidRPr="00853262">
                <w:rPr>
                  <w:rStyle w:val="-"/>
                  <w:b w:val="0"/>
                  <w:sz w:val="20"/>
                  <w:szCs w:val="20"/>
                </w:rPr>
                <w:t>/10/4/541.</w:t>
              </w:r>
              <w:r w:rsidR="00B62DF3" w:rsidRPr="00B62DF3">
                <w:rPr>
                  <w:rStyle w:val="-"/>
                  <w:b w:val="0"/>
                  <w:sz w:val="20"/>
                  <w:szCs w:val="20"/>
                  <w:lang w:val="en-US"/>
                </w:rPr>
                <w:t>abstract</w:t>
              </w:r>
            </w:hyperlink>
            <w:bookmarkStart w:id="0" w:name="_GoBack"/>
            <w:bookmarkEnd w:id="0"/>
          </w:p>
        </w:tc>
        <w:tc>
          <w:tcPr>
            <w:tcW w:w="4659" w:type="dxa"/>
          </w:tcPr>
          <w:p w:rsidR="00C83442" w:rsidRPr="00853262" w:rsidRDefault="00C83442" w:rsidP="00C83442">
            <w:pPr>
              <w:pStyle w:val="a3"/>
              <w:spacing w:after="120"/>
              <w:ind w:left="0"/>
              <w:jc w:val="both"/>
              <w:cnfStyle w:val="000000000000" w:firstRow="0" w:lastRow="0" w:firstColumn="0" w:lastColumn="0" w:oddVBand="0" w:evenVBand="0" w:oddHBand="0" w:evenHBand="0" w:firstRowFirstColumn="0" w:firstRowLastColumn="0" w:lastRowFirstColumn="0" w:lastRowLastColumn="0"/>
              <w:rPr>
                <w:color w:val="000000" w:themeColor="text1"/>
                <w:sz w:val="24"/>
                <w:szCs w:val="24"/>
              </w:rPr>
            </w:pPr>
            <w:r w:rsidRPr="00C83442">
              <w:rPr>
                <w:rStyle w:val="hps"/>
                <w:color w:val="000000" w:themeColor="text1"/>
                <w:sz w:val="24"/>
                <w:szCs w:val="24"/>
              </w:rPr>
              <w:lastRenderedPageBreak/>
              <w:t>Ωστόσο</w:t>
            </w:r>
            <w:r w:rsidRPr="00C83442">
              <w:rPr>
                <w:color w:val="000000" w:themeColor="text1"/>
                <w:sz w:val="24"/>
                <w:szCs w:val="24"/>
              </w:rPr>
              <w:t xml:space="preserve">, </w:t>
            </w:r>
            <w:r w:rsidRPr="00C83442">
              <w:rPr>
                <w:rStyle w:val="hps"/>
                <w:color w:val="000000" w:themeColor="text1"/>
                <w:sz w:val="24"/>
                <w:szCs w:val="24"/>
              </w:rPr>
              <w:t>χωρίς</w:t>
            </w:r>
            <w:r w:rsidRPr="00C83442">
              <w:rPr>
                <w:color w:val="000000" w:themeColor="text1"/>
                <w:sz w:val="24"/>
                <w:szCs w:val="24"/>
              </w:rPr>
              <w:t xml:space="preserve"> άφθονη </w:t>
            </w:r>
            <w:r w:rsidRPr="00C83442">
              <w:rPr>
                <w:rStyle w:val="hps"/>
                <w:color w:val="000000" w:themeColor="text1"/>
                <w:sz w:val="24"/>
                <w:szCs w:val="24"/>
              </w:rPr>
              <w:t>γνώση</w:t>
            </w:r>
            <w:r w:rsidRPr="00C83442">
              <w:rPr>
                <w:color w:val="000000" w:themeColor="text1"/>
                <w:sz w:val="24"/>
                <w:szCs w:val="24"/>
              </w:rPr>
              <w:t xml:space="preserve">, οι </w:t>
            </w:r>
            <w:r w:rsidRPr="00C83442">
              <w:rPr>
                <w:rStyle w:val="hps"/>
                <w:color w:val="000000" w:themeColor="text1"/>
                <w:sz w:val="24"/>
                <w:szCs w:val="24"/>
              </w:rPr>
              <w:t>εικονικές κοινότητες</w:t>
            </w:r>
            <w:r w:rsidRPr="00C83442">
              <w:rPr>
                <w:color w:val="000000" w:themeColor="text1"/>
                <w:sz w:val="24"/>
                <w:szCs w:val="24"/>
              </w:rPr>
              <w:t xml:space="preserve"> δεν μπορούν να έχουν μεγάλη αξία. Το </w:t>
            </w:r>
            <w:r w:rsidRPr="00C83442">
              <w:rPr>
                <w:rStyle w:val="hps"/>
                <w:color w:val="000000" w:themeColor="text1"/>
                <w:sz w:val="24"/>
                <w:szCs w:val="24"/>
              </w:rPr>
              <w:t>περιεχόμενο, δηλαδή η γνώση των εικονικών</w:t>
            </w:r>
            <w:r w:rsidRPr="00C83442">
              <w:rPr>
                <w:color w:val="000000" w:themeColor="text1"/>
                <w:sz w:val="24"/>
                <w:szCs w:val="24"/>
              </w:rPr>
              <w:t xml:space="preserve"> </w:t>
            </w:r>
            <w:r w:rsidRPr="00C83442">
              <w:rPr>
                <w:rStyle w:val="hps"/>
                <w:color w:val="000000" w:themeColor="text1"/>
                <w:sz w:val="24"/>
                <w:szCs w:val="24"/>
              </w:rPr>
              <w:t>κοινοτήτων</w:t>
            </w:r>
            <w:r w:rsidRPr="00C83442">
              <w:rPr>
                <w:color w:val="000000" w:themeColor="text1"/>
                <w:sz w:val="24"/>
                <w:szCs w:val="24"/>
              </w:rPr>
              <w:t xml:space="preserve"> </w:t>
            </w:r>
            <w:r w:rsidRPr="00C83442">
              <w:rPr>
                <w:rStyle w:val="hps"/>
                <w:color w:val="000000" w:themeColor="text1"/>
                <w:sz w:val="24"/>
                <w:szCs w:val="24"/>
              </w:rPr>
              <w:t>είναι η ουσία</w:t>
            </w:r>
            <w:r w:rsidRPr="00C83442">
              <w:rPr>
                <w:color w:val="000000" w:themeColor="text1"/>
                <w:sz w:val="24"/>
                <w:szCs w:val="24"/>
              </w:rPr>
              <w:t xml:space="preserve">.  Το μέσο δεν κάνει πάντα τη διαφορά. Η μεγαλύτερη πρόκληση είναι να ενθαρρύνουμε τα μέλη μίας </w:t>
            </w:r>
            <w:r w:rsidRPr="00C83442">
              <w:rPr>
                <w:rStyle w:val="hps"/>
                <w:color w:val="000000" w:themeColor="text1"/>
                <w:sz w:val="24"/>
                <w:szCs w:val="24"/>
              </w:rPr>
              <w:t>εικονικής</w:t>
            </w:r>
            <w:r w:rsidRPr="00C83442">
              <w:rPr>
                <w:color w:val="000000" w:themeColor="text1"/>
                <w:sz w:val="24"/>
                <w:szCs w:val="24"/>
              </w:rPr>
              <w:t xml:space="preserve"> </w:t>
            </w:r>
            <w:r w:rsidRPr="00C83442">
              <w:rPr>
                <w:rStyle w:val="hps"/>
                <w:color w:val="000000" w:themeColor="text1"/>
                <w:sz w:val="24"/>
                <w:szCs w:val="24"/>
              </w:rPr>
              <w:t>κοινότητας</w:t>
            </w:r>
            <w:r w:rsidRPr="00C83442">
              <w:rPr>
                <w:color w:val="000000" w:themeColor="text1"/>
                <w:sz w:val="24"/>
                <w:szCs w:val="24"/>
              </w:rPr>
              <w:t xml:space="preserve"> να παρέχουν </w:t>
            </w:r>
            <w:r w:rsidRPr="00C83442">
              <w:rPr>
                <w:rStyle w:val="hps"/>
                <w:color w:val="000000" w:themeColor="text1"/>
                <w:sz w:val="24"/>
                <w:szCs w:val="24"/>
              </w:rPr>
              <w:t>τη γνώση τους</w:t>
            </w:r>
            <w:r w:rsidRPr="00C83442">
              <w:rPr>
                <w:color w:val="000000" w:themeColor="text1"/>
                <w:sz w:val="24"/>
                <w:szCs w:val="24"/>
              </w:rPr>
              <w:t xml:space="preserve">, </w:t>
            </w:r>
            <w:r w:rsidRPr="00C83442">
              <w:rPr>
                <w:rStyle w:val="hps"/>
                <w:color w:val="000000" w:themeColor="text1"/>
                <w:sz w:val="24"/>
                <w:szCs w:val="24"/>
              </w:rPr>
              <w:t>δηλαδή</w:t>
            </w:r>
            <w:r w:rsidRPr="00C83442">
              <w:rPr>
                <w:color w:val="000000" w:themeColor="text1"/>
                <w:sz w:val="24"/>
                <w:szCs w:val="24"/>
              </w:rPr>
              <w:t xml:space="preserve"> </w:t>
            </w:r>
            <w:r w:rsidRPr="00C83442">
              <w:rPr>
                <w:rStyle w:val="hps"/>
                <w:color w:val="000000" w:themeColor="text1"/>
                <w:sz w:val="24"/>
                <w:szCs w:val="24"/>
              </w:rPr>
              <w:t>να</w:t>
            </w:r>
            <w:r w:rsidRPr="00C83442">
              <w:rPr>
                <w:color w:val="000000" w:themeColor="text1"/>
                <w:sz w:val="24"/>
                <w:szCs w:val="24"/>
              </w:rPr>
              <w:t xml:space="preserve"> </w:t>
            </w:r>
            <w:r w:rsidRPr="00C83442">
              <w:rPr>
                <w:rStyle w:val="hps"/>
                <w:color w:val="000000" w:themeColor="text1"/>
                <w:sz w:val="24"/>
                <w:szCs w:val="24"/>
              </w:rPr>
              <w:t>μοιραστούν τις γνώσεις</w:t>
            </w:r>
            <w:r w:rsidRPr="00C83442">
              <w:rPr>
                <w:color w:val="000000" w:themeColor="text1"/>
                <w:sz w:val="24"/>
                <w:szCs w:val="24"/>
              </w:rPr>
              <w:t xml:space="preserve"> τους </w:t>
            </w:r>
            <w:r w:rsidRPr="00C83442">
              <w:rPr>
                <w:rStyle w:val="hps"/>
                <w:color w:val="000000" w:themeColor="text1"/>
                <w:sz w:val="24"/>
                <w:szCs w:val="24"/>
              </w:rPr>
              <w:t>με</w:t>
            </w:r>
            <w:r w:rsidRPr="00C83442">
              <w:rPr>
                <w:color w:val="000000" w:themeColor="text1"/>
                <w:sz w:val="24"/>
                <w:szCs w:val="24"/>
              </w:rPr>
              <w:t xml:space="preserve"> </w:t>
            </w:r>
            <w:r w:rsidRPr="00C83442">
              <w:rPr>
                <w:rStyle w:val="hps"/>
                <w:color w:val="000000" w:themeColor="text1"/>
                <w:sz w:val="24"/>
                <w:szCs w:val="24"/>
              </w:rPr>
              <w:t>τα άλλα μέλη</w:t>
            </w:r>
            <w:r w:rsidRPr="00C83442">
              <w:rPr>
                <w:color w:val="000000" w:themeColor="text1"/>
                <w:sz w:val="24"/>
                <w:szCs w:val="24"/>
              </w:rPr>
              <w:t xml:space="preserve">. Εάν τα μέλη γνωρίζουν </w:t>
            </w:r>
            <w:r w:rsidRPr="00C83442">
              <w:rPr>
                <w:rStyle w:val="hps"/>
                <w:color w:val="000000" w:themeColor="text1"/>
                <w:sz w:val="24"/>
                <w:szCs w:val="24"/>
              </w:rPr>
              <w:t>γιατί θα πρέπει να επιλέξουν</w:t>
            </w:r>
            <w:r w:rsidRPr="00C83442">
              <w:rPr>
                <w:color w:val="000000" w:themeColor="text1"/>
                <w:sz w:val="24"/>
                <w:szCs w:val="24"/>
              </w:rPr>
              <w:t xml:space="preserve"> </w:t>
            </w:r>
            <w:r w:rsidRPr="00C83442">
              <w:rPr>
                <w:rStyle w:val="hps"/>
                <w:color w:val="000000" w:themeColor="text1"/>
                <w:sz w:val="24"/>
                <w:szCs w:val="24"/>
              </w:rPr>
              <w:t>να μοιράζονται ή</w:t>
            </w:r>
            <w:r w:rsidRPr="00C83442">
              <w:rPr>
                <w:color w:val="000000" w:themeColor="text1"/>
                <w:sz w:val="24"/>
                <w:szCs w:val="24"/>
              </w:rPr>
              <w:t xml:space="preserve"> </w:t>
            </w:r>
            <w:r w:rsidRPr="00C83442">
              <w:rPr>
                <w:rStyle w:val="hps"/>
                <w:color w:val="000000" w:themeColor="text1"/>
                <w:sz w:val="24"/>
                <w:szCs w:val="24"/>
              </w:rPr>
              <w:t>να μην μοιράζονται τις γνώσεις τους με</w:t>
            </w:r>
            <w:r w:rsidRPr="00C83442">
              <w:rPr>
                <w:color w:val="000000" w:themeColor="text1"/>
                <w:sz w:val="24"/>
                <w:szCs w:val="24"/>
              </w:rPr>
              <w:t xml:space="preserve"> </w:t>
            </w:r>
            <w:r w:rsidRPr="00C83442">
              <w:rPr>
                <w:rStyle w:val="hps"/>
                <w:color w:val="000000" w:themeColor="text1"/>
                <w:sz w:val="24"/>
                <w:szCs w:val="24"/>
              </w:rPr>
              <w:t>άλλα μέλη της κοινότητας</w:t>
            </w:r>
            <w:r w:rsidRPr="00C83442">
              <w:rPr>
                <w:color w:val="000000" w:themeColor="text1"/>
                <w:sz w:val="24"/>
                <w:szCs w:val="24"/>
              </w:rPr>
              <w:t xml:space="preserve">, τότε η γνώση διαμοιράζεται αποτελεσματικά.  Εάν δεν προσδιοριστούν τα κίνητρα για την ανταλλαγή γνώσης μέσα σε μία εικονική κοινότητα, τότε το πιθανότερο είναι να αποτύχει η κοινωνική αλληλεπίδραση. </w:t>
            </w:r>
          </w:p>
          <w:p w:rsidR="00C83442" w:rsidRPr="00853262" w:rsidRDefault="00C83442" w:rsidP="00C83442">
            <w:pPr>
              <w:pStyle w:val="a3"/>
              <w:spacing w:after="120"/>
              <w:ind w:left="0"/>
              <w:jc w:val="both"/>
              <w:cnfStyle w:val="000000000000" w:firstRow="0" w:lastRow="0" w:firstColumn="0" w:lastColumn="0" w:oddVBand="0" w:evenVBand="0" w:oddHBand="0" w:evenHBand="0" w:firstRowFirstColumn="0" w:firstRowLastColumn="0" w:lastRowFirstColumn="0" w:lastRowLastColumn="0"/>
              <w:rPr>
                <w:color w:val="000000" w:themeColor="text1"/>
                <w:sz w:val="24"/>
                <w:szCs w:val="24"/>
              </w:rPr>
            </w:pPr>
          </w:p>
          <w:p w:rsidR="00C83442" w:rsidRPr="00C83442" w:rsidRDefault="00D213FB" w:rsidP="00C83442">
            <w:pPr>
              <w:pStyle w:val="a3"/>
              <w:numPr>
                <w:ilvl w:val="0"/>
                <w:numId w:val="20"/>
              </w:numPr>
              <w:spacing w:after="120"/>
              <w:cnfStyle w:val="000000000000" w:firstRow="0" w:lastRow="0" w:firstColumn="0" w:lastColumn="0" w:oddVBand="0" w:evenVBand="0" w:oddHBand="0" w:evenHBand="0" w:firstRowFirstColumn="0" w:firstRowLastColumn="0" w:lastRowFirstColumn="0" w:lastRowLastColumn="0"/>
              <w:rPr>
                <w:rStyle w:val="hps"/>
                <w:b/>
                <w:color w:val="000000" w:themeColor="text1"/>
                <w:sz w:val="20"/>
                <w:szCs w:val="20"/>
              </w:rPr>
            </w:pPr>
            <w:hyperlink r:id="rId26" w:history="1">
              <w:r w:rsidR="00C83442" w:rsidRPr="00C83442">
                <w:rPr>
                  <w:rStyle w:val="-"/>
                  <w:sz w:val="20"/>
                  <w:szCs w:val="20"/>
                </w:rPr>
                <w:t>http://www.tandfonline.com/doi/abs/10.1080/10447318.2011.590121</w:t>
              </w:r>
            </w:hyperlink>
          </w:p>
          <w:p w:rsidR="00C83442" w:rsidRPr="00C83442" w:rsidRDefault="00C83442" w:rsidP="00A03419">
            <w:pPr>
              <w:pStyle w:val="a3"/>
              <w:spacing w:after="120"/>
              <w:ind w:left="0"/>
              <w:jc w:val="both"/>
              <w:cnfStyle w:val="000000000000" w:firstRow="0" w:lastRow="0" w:firstColumn="0" w:lastColumn="0" w:oddVBand="0" w:evenVBand="0" w:oddHBand="0" w:evenHBand="0" w:firstRowFirstColumn="0" w:firstRowLastColumn="0" w:lastRowFirstColumn="0" w:lastRowLastColumn="0"/>
              <w:rPr>
                <w:rStyle w:val="hps"/>
                <w:color w:val="000000" w:themeColor="text1"/>
                <w:sz w:val="24"/>
                <w:szCs w:val="24"/>
              </w:rPr>
            </w:pPr>
          </w:p>
        </w:tc>
      </w:tr>
    </w:tbl>
    <w:p w:rsidR="00C83442" w:rsidRPr="00C83442" w:rsidRDefault="00C83442" w:rsidP="00E53597">
      <w:pPr>
        <w:pStyle w:val="a3"/>
        <w:spacing w:after="120" w:line="240" w:lineRule="auto"/>
        <w:ind w:left="0"/>
        <w:rPr>
          <w:rStyle w:val="hps"/>
          <w:rFonts w:ascii="Verdana" w:hAnsi="Verdana"/>
          <w:sz w:val="20"/>
          <w:szCs w:val="20"/>
        </w:rPr>
      </w:pPr>
    </w:p>
    <w:p w:rsidR="00B478E5" w:rsidRPr="001037D8" w:rsidRDefault="00B478E5" w:rsidP="001037D8">
      <w:pPr>
        <w:spacing w:after="120" w:line="240" w:lineRule="auto"/>
        <w:rPr>
          <w:rFonts w:ascii="Verdana" w:hAnsi="Verdana" w:cs="Century"/>
          <w:sz w:val="20"/>
          <w:szCs w:val="20"/>
        </w:rPr>
      </w:pPr>
    </w:p>
    <w:p w:rsidR="00A94118" w:rsidRDefault="00A94118" w:rsidP="00501D04">
      <w:pPr>
        <w:pStyle w:val="a3"/>
        <w:spacing w:after="120" w:line="240" w:lineRule="auto"/>
        <w:ind w:left="0"/>
        <w:rPr>
          <w:rStyle w:val="hps"/>
          <w:rFonts w:ascii="Verdana" w:hAnsi="Verdana"/>
          <w:b/>
          <w:color w:val="5F497A" w:themeColor="accent4" w:themeShade="BF"/>
          <w:sz w:val="20"/>
          <w:szCs w:val="20"/>
        </w:rPr>
      </w:pPr>
    </w:p>
    <w:p w:rsidR="00DF0B39" w:rsidRPr="00E206DB" w:rsidRDefault="00DF0B39" w:rsidP="00F92839">
      <w:pPr>
        <w:spacing w:after="0" w:line="240" w:lineRule="auto"/>
        <w:jc w:val="both"/>
        <w:rPr>
          <w:rFonts w:eastAsia="Times New Roman" w:cs="Arial"/>
          <w:sz w:val="24"/>
          <w:szCs w:val="24"/>
          <w:lang w:eastAsia="el-GR"/>
        </w:rPr>
      </w:pPr>
    </w:p>
    <w:p w:rsidR="00DF0B39" w:rsidRPr="00E206DB" w:rsidRDefault="00DF0B39" w:rsidP="00F92839">
      <w:pPr>
        <w:spacing w:after="0" w:line="240" w:lineRule="auto"/>
        <w:jc w:val="both"/>
        <w:rPr>
          <w:rFonts w:eastAsia="Times New Roman" w:cs="Arial"/>
          <w:color w:val="5F497A" w:themeColor="accent4" w:themeShade="BF"/>
          <w:sz w:val="24"/>
          <w:szCs w:val="24"/>
          <w:lang w:eastAsia="el-GR"/>
        </w:rPr>
      </w:pPr>
    </w:p>
    <w:p w:rsidR="00501D04" w:rsidRPr="00A94118" w:rsidRDefault="00501D04" w:rsidP="00501D04">
      <w:pPr>
        <w:pStyle w:val="a3"/>
        <w:spacing w:after="120" w:line="240" w:lineRule="auto"/>
        <w:ind w:left="0"/>
        <w:rPr>
          <w:rStyle w:val="hps"/>
          <w:rFonts w:ascii="Verdana" w:hAnsi="Verdana"/>
          <w:sz w:val="20"/>
          <w:szCs w:val="20"/>
        </w:rPr>
      </w:pPr>
    </w:p>
    <w:p w:rsidR="00086A3A" w:rsidRPr="00A94118" w:rsidRDefault="00086A3A" w:rsidP="00501D04">
      <w:pPr>
        <w:pStyle w:val="a3"/>
        <w:spacing w:after="120" w:line="240" w:lineRule="auto"/>
        <w:ind w:left="0"/>
        <w:rPr>
          <w:rStyle w:val="hps"/>
          <w:rFonts w:ascii="Verdana" w:hAnsi="Verdana"/>
          <w:sz w:val="20"/>
          <w:szCs w:val="20"/>
        </w:rPr>
      </w:pPr>
    </w:p>
    <w:p w:rsidR="00086A3A" w:rsidRPr="00086A3A" w:rsidRDefault="00086A3A" w:rsidP="00501D04">
      <w:pPr>
        <w:pStyle w:val="a3"/>
        <w:spacing w:after="120" w:line="240" w:lineRule="auto"/>
        <w:ind w:left="0"/>
        <w:rPr>
          <w:rStyle w:val="hps"/>
          <w:rFonts w:ascii="Verdana" w:hAnsi="Verdana"/>
          <w:sz w:val="20"/>
          <w:szCs w:val="20"/>
        </w:rPr>
      </w:pPr>
    </w:p>
    <w:p w:rsidR="00086A3A" w:rsidRPr="00086A3A" w:rsidRDefault="00086A3A" w:rsidP="00501D04">
      <w:pPr>
        <w:pStyle w:val="a3"/>
        <w:spacing w:after="120" w:line="240" w:lineRule="auto"/>
        <w:ind w:left="0"/>
        <w:rPr>
          <w:rStyle w:val="hps"/>
          <w:rFonts w:ascii="Verdana" w:hAnsi="Verdana"/>
          <w:b/>
          <w:color w:val="5F497A" w:themeColor="accent4" w:themeShade="BF"/>
          <w:sz w:val="20"/>
          <w:szCs w:val="20"/>
        </w:rPr>
      </w:pPr>
    </w:p>
    <w:p w:rsidR="004E3829" w:rsidRPr="004E3829" w:rsidRDefault="004E3829" w:rsidP="00D71D64">
      <w:pPr>
        <w:spacing w:after="0" w:line="240" w:lineRule="auto"/>
        <w:rPr>
          <w:rFonts w:ascii="Times New Roman" w:eastAsia="Times New Roman" w:hAnsi="Times New Roman" w:cs="Times New Roman"/>
          <w:sz w:val="20"/>
          <w:szCs w:val="20"/>
          <w:lang w:eastAsia="el-GR"/>
        </w:rPr>
      </w:pPr>
    </w:p>
    <w:p w:rsidR="004E3829" w:rsidRDefault="004E3829">
      <w:pPr>
        <w:pStyle w:val="a3"/>
        <w:spacing w:after="120" w:line="240" w:lineRule="auto"/>
        <w:ind w:left="0"/>
        <w:rPr>
          <w:rFonts w:ascii="Verdana" w:hAnsi="Verdana"/>
          <w:sz w:val="20"/>
          <w:szCs w:val="20"/>
        </w:rPr>
      </w:pPr>
    </w:p>
    <w:p w:rsidR="004E3829" w:rsidRPr="004E3829" w:rsidRDefault="004E3829">
      <w:pPr>
        <w:pStyle w:val="a3"/>
        <w:spacing w:after="120" w:line="240" w:lineRule="auto"/>
        <w:ind w:left="0"/>
        <w:rPr>
          <w:rFonts w:ascii="Verdana" w:hAnsi="Verdana"/>
          <w:sz w:val="20"/>
          <w:szCs w:val="20"/>
        </w:rPr>
      </w:pPr>
    </w:p>
    <w:p w:rsidR="004F37FD" w:rsidRPr="004F37FD" w:rsidRDefault="004F37FD">
      <w:pPr>
        <w:pStyle w:val="a3"/>
        <w:spacing w:after="120" w:line="240" w:lineRule="auto"/>
        <w:ind w:left="0"/>
        <w:rPr>
          <w:rFonts w:ascii="Verdana" w:hAnsi="Verdana"/>
          <w:sz w:val="20"/>
          <w:szCs w:val="20"/>
        </w:rPr>
      </w:pPr>
    </w:p>
    <w:p w:rsidR="00D646FE" w:rsidRDefault="00D646FE">
      <w:pPr>
        <w:pStyle w:val="a3"/>
        <w:spacing w:after="120" w:line="240" w:lineRule="auto"/>
        <w:ind w:left="0"/>
        <w:rPr>
          <w:rFonts w:ascii="Verdana" w:hAnsi="Verdana"/>
          <w:sz w:val="20"/>
          <w:szCs w:val="20"/>
        </w:rPr>
      </w:pPr>
    </w:p>
    <w:p w:rsidR="00D646FE" w:rsidRDefault="00D646FE">
      <w:pPr>
        <w:pStyle w:val="a3"/>
        <w:spacing w:after="120" w:line="240" w:lineRule="auto"/>
        <w:ind w:left="0"/>
        <w:rPr>
          <w:rFonts w:ascii="Verdana" w:hAnsi="Verdana"/>
          <w:sz w:val="20"/>
          <w:szCs w:val="20"/>
        </w:rPr>
      </w:pPr>
    </w:p>
    <w:p w:rsidR="00D646FE" w:rsidRDefault="00D646FE">
      <w:pPr>
        <w:pStyle w:val="a3"/>
        <w:spacing w:after="120" w:line="240" w:lineRule="auto"/>
        <w:ind w:left="0"/>
        <w:rPr>
          <w:rFonts w:ascii="Verdana" w:hAnsi="Verdana"/>
          <w:sz w:val="20"/>
          <w:szCs w:val="20"/>
        </w:rPr>
      </w:pPr>
    </w:p>
    <w:p w:rsidR="00D646FE" w:rsidRPr="00D646FE" w:rsidRDefault="00D646FE">
      <w:pPr>
        <w:pStyle w:val="a3"/>
        <w:spacing w:after="120" w:line="240" w:lineRule="auto"/>
        <w:ind w:left="0"/>
        <w:rPr>
          <w:rFonts w:ascii="Verdana" w:hAnsi="Verdana"/>
          <w:sz w:val="20"/>
          <w:szCs w:val="20"/>
        </w:rPr>
      </w:pPr>
    </w:p>
    <w:sectPr w:rsidR="00D646FE" w:rsidRPr="00D646F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96E"/>
    <w:multiLevelType w:val="hybridMultilevel"/>
    <w:tmpl w:val="852ECB54"/>
    <w:lvl w:ilvl="0" w:tplc="DEF05738">
      <w:start w:val="1"/>
      <w:numFmt w:val="bullet"/>
      <w:lvlText w:val="•"/>
      <w:lvlJc w:val="left"/>
      <w:pPr>
        <w:tabs>
          <w:tab w:val="num" w:pos="720"/>
        </w:tabs>
        <w:ind w:left="720" w:hanging="360"/>
      </w:pPr>
      <w:rPr>
        <w:rFonts w:ascii="Arial" w:hAnsi="Arial" w:hint="default"/>
      </w:rPr>
    </w:lvl>
    <w:lvl w:ilvl="1" w:tplc="5E1A6CF0" w:tentative="1">
      <w:start w:val="1"/>
      <w:numFmt w:val="bullet"/>
      <w:lvlText w:val="•"/>
      <w:lvlJc w:val="left"/>
      <w:pPr>
        <w:tabs>
          <w:tab w:val="num" w:pos="1440"/>
        </w:tabs>
        <w:ind w:left="1440" w:hanging="360"/>
      </w:pPr>
      <w:rPr>
        <w:rFonts w:ascii="Arial" w:hAnsi="Arial" w:hint="default"/>
      </w:rPr>
    </w:lvl>
    <w:lvl w:ilvl="2" w:tplc="A734F256" w:tentative="1">
      <w:start w:val="1"/>
      <w:numFmt w:val="bullet"/>
      <w:lvlText w:val="•"/>
      <w:lvlJc w:val="left"/>
      <w:pPr>
        <w:tabs>
          <w:tab w:val="num" w:pos="2160"/>
        </w:tabs>
        <w:ind w:left="2160" w:hanging="360"/>
      </w:pPr>
      <w:rPr>
        <w:rFonts w:ascii="Arial" w:hAnsi="Arial" w:hint="default"/>
      </w:rPr>
    </w:lvl>
    <w:lvl w:ilvl="3" w:tplc="77C2BDAA" w:tentative="1">
      <w:start w:val="1"/>
      <w:numFmt w:val="bullet"/>
      <w:lvlText w:val="•"/>
      <w:lvlJc w:val="left"/>
      <w:pPr>
        <w:tabs>
          <w:tab w:val="num" w:pos="2880"/>
        </w:tabs>
        <w:ind w:left="2880" w:hanging="360"/>
      </w:pPr>
      <w:rPr>
        <w:rFonts w:ascii="Arial" w:hAnsi="Arial" w:hint="default"/>
      </w:rPr>
    </w:lvl>
    <w:lvl w:ilvl="4" w:tplc="A5960A0E" w:tentative="1">
      <w:start w:val="1"/>
      <w:numFmt w:val="bullet"/>
      <w:lvlText w:val="•"/>
      <w:lvlJc w:val="left"/>
      <w:pPr>
        <w:tabs>
          <w:tab w:val="num" w:pos="3600"/>
        </w:tabs>
        <w:ind w:left="3600" w:hanging="360"/>
      </w:pPr>
      <w:rPr>
        <w:rFonts w:ascii="Arial" w:hAnsi="Arial" w:hint="default"/>
      </w:rPr>
    </w:lvl>
    <w:lvl w:ilvl="5" w:tplc="FBC4180A" w:tentative="1">
      <w:start w:val="1"/>
      <w:numFmt w:val="bullet"/>
      <w:lvlText w:val="•"/>
      <w:lvlJc w:val="left"/>
      <w:pPr>
        <w:tabs>
          <w:tab w:val="num" w:pos="4320"/>
        </w:tabs>
        <w:ind w:left="4320" w:hanging="360"/>
      </w:pPr>
      <w:rPr>
        <w:rFonts w:ascii="Arial" w:hAnsi="Arial" w:hint="default"/>
      </w:rPr>
    </w:lvl>
    <w:lvl w:ilvl="6" w:tplc="89146FC0" w:tentative="1">
      <w:start w:val="1"/>
      <w:numFmt w:val="bullet"/>
      <w:lvlText w:val="•"/>
      <w:lvlJc w:val="left"/>
      <w:pPr>
        <w:tabs>
          <w:tab w:val="num" w:pos="5040"/>
        </w:tabs>
        <w:ind w:left="5040" w:hanging="360"/>
      </w:pPr>
      <w:rPr>
        <w:rFonts w:ascii="Arial" w:hAnsi="Arial" w:hint="default"/>
      </w:rPr>
    </w:lvl>
    <w:lvl w:ilvl="7" w:tplc="ADDEB53C" w:tentative="1">
      <w:start w:val="1"/>
      <w:numFmt w:val="bullet"/>
      <w:lvlText w:val="•"/>
      <w:lvlJc w:val="left"/>
      <w:pPr>
        <w:tabs>
          <w:tab w:val="num" w:pos="5760"/>
        </w:tabs>
        <w:ind w:left="5760" w:hanging="360"/>
      </w:pPr>
      <w:rPr>
        <w:rFonts w:ascii="Arial" w:hAnsi="Arial" w:hint="default"/>
      </w:rPr>
    </w:lvl>
    <w:lvl w:ilvl="8" w:tplc="373EB724" w:tentative="1">
      <w:start w:val="1"/>
      <w:numFmt w:val="bullet"/>
      <w:lvlText w:val="•"/>
      <w:lvlJc w:val="left"/>
      <w:pPr>
        <w:tabs>
          <w:tab w:val="num" w:pos="6480"/>
        </w:tabs>
        <w:ind w:left="6480" w:hanging="360"/>
      </w:pPr>
      <w:rPr>
        <w:rFonts w:ascii="Arial" w:hAnsi="Arial" w:hint="default"/>
      </w:rPr>
    </w:lvl>
  </w:abstractNum>
  <w:abstractNum w:abstractNumId="1">
    <w:nsid w:val="044C04C4"/>
    <w:multiLevelType w:val="hybridMultilevel"/>
    <w:tmpl w:val="2522D1EC"/>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06397542"/>
    <w:multiLevelType w:val="hybridMultilevel"/>
    <w:tmpl w:val="524E0B8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6239E7"/>
    <w:multiLevelType w:val="hybridMultilevel"/>
    <w:tmpl w:val="20CC845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0E70AB"/>
    <w:multiLevelType w:val="hybridMultilevel"/>
    <w:tmpl w:val="6E703BEE"/>
    <w:lvl w:ilvl="0" w:tplc="F0405D36">
      <w:start w:val="6"/>
      <w:numFmt w:val="decimal"/>
      <w:lvlText w:val="%1."/>
      <w:lvlJc w:val="left"/>
      <w:pPr>
        <w:ind w:left="360" w:hanging="360"/>
      </w:pPr>
      <w:rPr>
        <w:rFonts w:cs="Century"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18245A54"/>
    <w:multiLevelType w:val="hybridMultilevel"/>
    <w:tmpl w:val="263AD2AC"/>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CD25798"/>
    <w:multiLevelType w:val="hybridMultilevel"/>
    <w:tmpl w:val="045EF1BA"/>
    <w:lvl w:ilvl="0" w:tplc="C046C988">
      <w:start w:val="10"/>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7">
    <w:nsid w:val="21A43BC0"/>
    <w:multiLevelType w:val="hybridMultilevel"/>
    <w:tmpl w:val="BDD63210"/>
    <w:lvl w:ilvl="0" w:tplc="B082F06A">
      <w:start w:val="1"/>
      <w:numFmt w:val="decimal"/>
      <w:lvlText w:val="%1."/>
      <w:lvlJc w:val="left"/>
      <w:pPr>
        <w:ind w:left="360" w:hanging="360"/>
      </w:pPr>
      <w:rPr>
        <w:rFonts w:cs="Century"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BF46DA1"/>
    <w:multiLevelType w:val="hybridMultilevel"/>
    <w:tmpl w:val="59767E06"/>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30572978"/>
    <w:multiLevelType w:val="hybridMultilevel"/>
    <w:tmpl w:val="21587DDE"/>
    <w:lvl w:ilvl="0" w:tplc="A9523366">
      <w:numFmt w:val="bullet"/>
      <w:lvlText w:val=""/>
      <w:lvlJc w:val="left"/>
      <w:pPr>
        <w:ind w:left="720" w:hanging="360"/>
      </w:pPr>
      <w:rPr>
        <w:rFonts w:ascii="Wingdings" w:eastAsia="Times New Roman" w:hAnsi="Wingdings"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5B17E9A"/>
    <w:multiLevelType w:val="hybridMultilevel"/>
    <w:tmpl w:val="4D0A0D9A"/>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6D8395D"/>
    <w:multiLevelType w:val="hybridMultilevel"/>
    <w:tmpl w:val="DD6AA7A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3C012044"/>
    <w:multiLevelType w:val="hybridMultilevel"/>
    <w:tmpl w:val="2552344E"/>
    <w:lvl w:ilvl="0" w:tplc="DDA80B98">
      <w:start w:val="8"/>
      <w:numFmt w:val="decimal"/>
      <w:lvlText w:val="%1."/>
      <w:lvlJc w:val="left"/>
      <w:pPr>
        <w:ind w:left="720" w:hanging="360"/>
      </w:pPr>
      <w:rPr>
        <w:rFonts w:cs="Century"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7F96BC3"/>
    <w:multiLevelType w:val="hybridMultilevel"/>
    <w:tmpl w:val="E7C27C0E"/>
    <w:lvl w:ilvl="0" w:tplc="A5DA3BC6">
      <w:start w:val="1"/>
      <w:numFmt w:val="bullet"/>
      <w:lvlText w:val="•"/>
      <w:lvlJc w:val="left"/>
      <w:pPr>
        <w:tabs>
          <w:tab w:val="num" w:pos="360"/>
        </w:tabs>
        <w:ind w:left="360" w:hanging="360"/>
      </w:pPr>
      <w:rPr>
        <w:rFonts w:ascii="Arial" w:hAnsi="Arial" w:hint="default"/>
      </w:rPr>
    </w:lvl>
    <w:lvl w:ilvl="1" w:tplc="964A1902" w:tentative="1">
      <w:start w:val="1"/>
      <w:numFmt w:val="bullet"/>
      <w:lvlText w:val="•"/>
      <w:lvlJc w:val="left"/>
      <w:pPr>
        <w:tabs>
          <w:tab w:val="num" w:pos="1080"/>
        </w:tabs>
        <w:ind w:left="1080" w:hanging="360"/>
      </w:pPr>
      <w:rPr>
        <w:rFonts w:ascii="Arial" w:hAnsi="Arial" w:hint="default"/>
      </w:rPr>
    </w:lvl>
    <w:lvl w:ilvl="2" w:tplc="CA64FADA" w:tentative="1">
      <w:start w:val="1"/>
      <w:numFmt w:val="bullet"/>
      <w:lvlText w:val="•"/>
      <w:lvlJc w:val="left"/>
      <w:pPr>
        <w:tabs>
          <w:tab w:val="num" w:pos="1800"/>
        </w:tabs>
        <w:ind w:left="1800" w:hanging="360"/>
      </w:pPr>
      <w:rPr>
        <w:rFonts w:ascii="Arial" w:hAnsi="Arial" w:hint="default"/>
      </w:rPr>
    </w:lvl>
    <w:lvl w:ilvl="3" w:tplc="0CD49E16" w:tentative="1">
      <w:start w:val="1"/>
      <w:numFmt w:val="bullet"/>
      <w:lvlText w:val="•"/>
      <w:lvlJc w:val="left"/>
      <w:pPr>
        <w:tabs>
          <w:tab w:val="num" w:pos="2520"/>
        </w:tabs>
        <w:ind w:left="2520" w:hanging="360"/>
      </w:pPr>
      <w:rPr>
        <w:rFonts w:ascii="Arial" w:hAnsi="Arial" w:hint="default"/>
      </w:rPr>
    </w:lvl>
    <w:lvl w:ilvl="4" w:tplc="5072ADE6" w:tentative="1">
      <w:start w:val="1"/>
      <w:numFmt w:val="bullet"/>
      <w:lvlText w:val="•"/>
      <w:lvlJc w:val="left"/>
      <w:pPr>
        <w:tabs>
          <w:tab w:val="num" w:pos="3240"/>
        </w:tabs>
        <w:ind w:left="3240" w:hanging="360"/>
      </w:pPr>
      <w:rPr>
        <w:rFonts w:ascii="Arial" w:hAnsi="Arial" w:hint="default"/>
      </w:rPr>
    </w:lvl>
    <w:lvl w:ilvl="5" w:tplc="D486D44C" w:tentative="1">
      <w:start w:val="1"/>
      <w:numFmt w:val="bullet"/>
      <w:lvlText w:val="•"/>
      <w:lvlJc w:val="left"/>
      <w:pPr>
        <w:tabs>
          <w:tab w:val="num" w:pos="3960"/>
        </w:tabs>
        <w:ind w:left="3960" w:hanging="360"/>
      </w:pPr>
      <w:rPr>
        <w:rFonts w:ascii="Arial" w:hAnsi="Arial" w:hint="default"/>
      </w:rPr>
    </w:lvl>
    <w:lvl w:ilvl="6" w:tplc="231E9A2A" w:tentative="1">
      <w:start w:val="1"/>
      <w:numFmt w:val="bullet"/>
      <w:lvlText w:val="•"/>
      <w:lvlJc w:val="left"/>
      <w:pPr>
        <w:tabs>
          <w:tab w:val="num" w:pos="4680"/>
        </w:tabs>
        <w:ind w:left="4680" w:hanging="360"/>
      </w:pPr>
      <w:rPr>
        <w:rFonts w:ascii="Arial" w:hAnsi="Arial" w:hint="default"/>
      </w:rPr>
    </w:lvl>
    <w:lvl w:ilvl="7" w:tplc="DB2CC646" w:tentative="1">
      <w:start w:val="1"/>
      <w:numFmt w:val="bullet"/>
      <w:lvlText w:val="•"/>
      <w:lvlJc w:val="left"/>
      <w:pPr>
        <w:tabs>
          <w:tab w:val="num" w:pos="5400"/>
        </w:tabs>
        <w:ind w:left="5400" w:hanging="360"/>
      </w:pPr>
      <w:rPr>
        <w:rFonts w:ascii="Arial" w:hAnsi="Arial" w:hint="default"/>
      </w:rPr>
    </w:lvl>
    <w:lvl w:ilvl="8" w:tplc="E26A8732" w:tentative="1">
      <w:start w:val="1"/>
      <w:numFmt w:val="bullet"/>
      <w:lvlText w:val="•"/>
      <w:lvlJc w:val="left"/>
      <w:pPr>
        <w:tabs>
          <w:tab w:val="num" w:pos="6120"/>
        </w:tabs>
        <w:ind w:left="6120" w:hanging="360"/>
      </w:pPr>
      <w:rPr>
        <w:rFonts w:ascii="Arial" w:hAnsi="Arial" w:hint="default"/>
      </w:rPr>
    </w:lvl>
  </w:abstractNum>
  <w:abstractNum w:abstractNumId="14">
    <w:nsid w:val="4FE126BB"/>
    <w:multiLevelType w:val="hybridMultilevel"/>
    <w:tmpl w:val="2B90C110"/>
    <w:lvl w:ilvl="0" w:tplc="4FC47D4C">
      <w:start w:val="1"/>
      <w:numFmt w:val="decimal"/>
      <w:lvlText w:val="%1."/>
      <w:lvlJc w:val="left"/>
      <w:pPr>
        <w:ind w:left="0" w:hanging="360"/>
      </w:pPr>
      <w:rPr>
        <w:rFonts w:cstheme="minorBidi" w:hint="default"/>
      </w:r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15">
    <w:nsid w:val="503A16E5"/>
    <w:multiLevelType w:val="hybridMultilevel"/>
    <w:tmpl w:val="E47CEFE0"/>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20005C9"/>
    <w:multiLevelType w:val="hybridMultilevel"/>
    <w:tmpl w:val="3CC23386"/>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7343796"/>
    <w:multiLevelType w:val="hybridMultilevel"/>
    <w:tmpl w:val="D1949270"/>
    <w:lvl w:ilvl="0" w:tplc="C1FA3788">
      <w:start w:val="9"/>
      <w:numFmt w:val="decimal"/>
      <w:lvlText w:val="%1."/>
      <w:lvlJc w:val="left"/>
      <w:pPr>
        <w:ind w:left="360" w:hanging="360"/>
      </w:pPr>
      <w:rPr>
        <w:rFonts w:cs="Century"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64EA42D1"/>
    <w:multiLevelType w:val="hybridMultilevel"/>
    <w:tmpl w:val="335CA8C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8816EA7"/>
    <w:multiLevelType w:val="hybridMultilevel"/>
    <w:tmpl w:val="1B9810FC"/>
    <w:lvl w:ilvl="0" w:tplc="D7EAE24C">
      <w:start w:val="1"/>
      <w:numFmt w:val="decimal"/>
      <w:lvlText w:val="%1."/>
      <w:lvlJc w:val="left"/>
      <w:pPr>
        <w:ind w:left="360" w:hanging="360"/>
      </w:pPr>
      <w:rPr>
        <w:rFonts w:cs="Century"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C3D3747"/>
    <w:multiLevelType w:val="hybridMultilevel"/>
    <w:tmpl w:val="51B89A8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6D424B7A"/>
    <w:multiLevelType w:val="hybridMultilevel"/>
    <w:tmpl w:val="89564B0C"/>
    <w:lvl w:ilvl="0" w:tplc="425E9362">
      <w:start w:val="3"/>
      <w:numFmt w:val="decimal"/>
      <w:lvlText w:val="%1."/>
      <w:lvlJc w:val="left"/>
      <w:pPr>
        <w:ind w:left="0" w:hanging="360"/>
      </w:pPr>
      <w:rPr>
        <w:rFonts w:ascii="Century" w:hAnsi="Century" w:cs="Century" w:hint="default"/>
        <w:sz w:val="22"/>
      </w:r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22">
    <w:nsid w:val="71E7742A"/>
    <w:multiLevelType w:val="hybridMultilevel"/>
    <w:tmpl w:val="E5BAD350"/>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BA00330"/>
    <w:multiLevelType w:val="hybridMultilevel"/>
    <w:tmpl w:val="E10C3BCE"/>
    <w:lvl w:ilvl="0" w:tplc="CA74711E">
      <w:start w:val="1"/>
      <w:numFmt w:val="bullet"/>
      <w:lvlText w:val="•"/>
      <w:lvlJc w:val="left"/>
      <w:pPr>
        <w:tabs>
          <w:tab w:val="num" w:pos="720"/>
        </w:tabs>
        <w:ind w:left="720" w:hanging="360"/>
      </w:pPr>
      <w:rPr>
        <w:rFonts w:ascii="Arial" w:hAnsi="Arial" w:hint="default"/>
      </w:rPr>
    </w:lvl>
    <w:lvl w:ilvl="1" w:tplc="29F27E12" w:tentative="1">
      <w:start w:val="1"/>
      <w:numFmt w:val="bullet"/>
      <w:lvlText w:val="•"/>
      <w:lvlJc w:val="left"/>
      <w:pPr>
        <w:tabs>
          <w:tab w:val="num" w:pos="1440"/>
        </w:tabs>
        <w:ind w:left="1440" w:hanging="360"/>
      </w:pPr>
      <w:rPr>
        <w:rFonts w:ascii="Arial" w:hAnsi="Arial" w:hint="default"/>
      </w:rPr>
    </w:lvl>
    <w:lvl w:ilvl="2" w:tplc="D890B2AC" w:tentative="1">
      <w:start w:val="1"/>
      <w:numFmt w:val="bullet"/>
      <w:lvlText w:val="•"/>
      <w:lvlJc w:val="left"/>
      <w:pPr>
        <w:tabs>
          <w:tab w:val="num" w:pos="2160"/>
        </w:tabs>
        <w:ind w:left="2160" w:hanging="360"/>
      </w:pPr>
      <w:rPr>
        <w:rFonts w:ascii="Arial" w:hAnsi="Arial" w:hint="default"/>
      </w:rPr>
    </w:lvl>
    <w:lvl w:ilvl="3" w:tplc="FE8CD1AA" w:tentative="1">
      <w:start w:val="1"/>
      <w:numFmt w:val="bullet"/>
      <w:lvlText w:val="•"/>
      <w:lvlJc w:val="left"/>
      <w:pPr>
        <w:tabs>
          <w:tab w:val="num" w:pos="2880"/>
        </w:tabs>
        <w:ind w:left="2880" w:hanging="360"/>
      </w:pPr>
      <w:rPr>
        <w:rFonts w:ascii="Arial" w:hAnsi="Arial" w:hint="default"/>
      </w:rPr>
    </w:lvl>
    <w:lvl w:ilvl="4" w:tplc="F0904AE8" w:tentative="1">
      <w:start w:val="1"/>
      <w:numFmt w:val="bullet"/>
      <w:lvlText w:val="•"/>
      <w:lvlJc w:val="left"/>
      <w:pPr>
        <w:tabs>
          <w:tab w:val="num" w:pos="3600"/>
        </w:tabs>
        <w:ind w:left="3600" w:hanging="360"/>
      </w:pPr>
      <w:rPr>
        <w:rFonts w:ascii="Arial" w:hAnsi="Arial" w:hint="default"/>
      </w:rPr>
    </w:lvl>
    <w:lvl w:ilvl="5" w:tplc="1506D30E" w:tentative="1">
      <w:start w:val="1"/>
      <w:numFmt w:val="bullet"/>
      <w:lvlText w:val="•"/>
      <w:lvlJc w:val="left"/>
      <w:pPr>
        <w:tabs>
          <w:tab w:val="num" w:pos="4320"/>
        </w:tabs>
        <w:ind w:left="4320" w:hanging="360"/>
      </w:pPr>
      <w:rPr>
        <w:rFonts w:ascii="Arial" w:hAnsi="Arial" w:hint="default"/>
      </w:rPr>
    </w:lvl>
    <w:lvl w:ilvl="6" w:tplc="754C69B0" w:tentative="1">
      <w:start w:val="1"/>
      <w:numFmt w:val="bullet"/>
      <w:lvlText w:val="•"/>
      <w:lvlJc w:val="left"/>
      <w:pPr>
        <w:tabs>
          <w:tab w:val="num" w:pos="5040"/>
        </w:tabs>
        <w:ind w:left="5040" w:hanging="360"/>
      </w:pPr>
      <w:rPr>
        <w:rFonts w:ascii="Arial" w:hAnsi="Arial" w:hint="default"/>
      </w:rPr>
    </w:lvl>
    <w:lvl w:ilvl="7" w:tplc="EC5078B0" w:tentative="1">
      <w:start w:val="1"/>
      <w:numFmt w:val="bullet"/>
      <w:lvlText w:val="•"/>
      <w:lvlJc w:val="left"/>
      <w:pPr>
        <w:tabs>
          <w:tab w:val="num" w:pos="5760"/>
        </w:tabs>
        <w:ind w:left="5760" w:hanging="360"/>
      </w:pPr>
      <w:rPr>
        <w:rFonts w:ascii="Arial" w:hAnsi="Arial" w:hint="default"/>
      </w:rPr>
    </w:lvl>
    <w:lvl w:ilvl="8" w:tplc="878A3E2A" w:tentative="1">
      <w:start w:val="1"/>
      <w:numFmt w:val="bullet"/>
      <w:lvlText w:val="•"/>
      <w:lvlJc w:val="left"/>
      <w:pPr>
        <w:tabs>
          <w:tab w:val="num" w:pos="6480"/>
        </w:tabs>
        <w:ind w:left="6480" w:hanging="360"/>
      </w:pPr>
      <w:rPr>
        <w:rFonts w:ascii="Arial" w:hAnsi="Arial" w:hint="default"/>
      </w:rPr>
    </w:lvl>
  </w:abstractNum>
  <w:abstractNum w:abstractNumId="24">
    <w:nsid w:val="7D80582E"/>
    <w:multiLevelType w:val="hybridMultilevel"/>
    <w:tmpl w:val="AC3A9E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D8F27A9"/>
    <w:multiLevelType w:val="hybridMultilevel"/>
    <w:tmpl w:val="963AA8BE"/>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6"/>
  </w:num>
  <w:num w:numId="4">
    <w:abstractNumId w:val="24"/>
  </w:num>
  <w:num w:numId="5">
    <w:abstractNumId w:val="7"/>
  </w:num>
  <w:num w:numId="6">
    <w:abstractNumId w:val="19"/>
  </w:num>
  <w:num w:numId="7">
    <w:abstractNumId w:val="9"/>
  </w:num>
  <w:num w:numId="8">
    <w:abstractNumId w:val="22"/>
  </w:num>
  <w:num w:numId="9">
    <w:abstractNumId w:val="13"/>
  </w:num>
  <w:num w:numId="10">
    <w:abstractNumId w:val="0"/>
  </w:num>
  <w:num w:numId="11">
    <w:abstractNumId w:val="23"/>
  </w:num>
  <w:num w:numId="12">
    <w:abstractNumId w:val="16"/>
  </w:num>
  <w:num w:numId="13">
    <w:abstractNumId w:val="10"/>
  </w:num>
  <w:num w:numId="14">
    <w:abstractNumId w:val="25"/>
  </w:num>
  <w:num w:numId="15">
    <w:abstractNumId w:val="15"/>
  </w:num>
  <w:num w:numId="16">
    <w:abstractNumId w:val="11"/>
  </w:num>
  <w:num w:numId="17">
    <w:abstractNumId w:val="12"/>
  </w:num>
  <w:num w:numId="18">
    <w:abstractNumId w:val="4"/>
  </w:num>
  <w:num w:numId="19">
    <w:abstractNumId w:val="17"/>
  </w:num>
  <w:num w:numId="20">
    <w:abstractNumId w:val="8"/>
  </w:num>
  <w:num w:numId="21">
    <w:abstractNumId w:val="1"/>
  </w:num>
  <w:num w:numId="22">
    <w:abstractNumId w:val="5"/>
  </w:num>
  <w:num w:numId="23">
    <w:abstractNumId w:val="20"/>
  </w:num>
  <w:num w:numId="24">
    <w:abstractNumId w:val="18"/>
  </w:num>
  <w:num w:numId="25">
    <w:abstractNumId w:val="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B7E"/>
    <w:rsid w:val="00003B21"/>
    <w:rsid w:val="0004428F"/>
    <w:rsid w:val="00074B7E"/>
    <w:rsid w:val="00077679"/>
    <w:rsid w:val="00086A3A"/>
    <w:rsid w:val="000C2B25"/>
    <w:rsid w:val="000D52D1"/>
    <w:rsid w:val="000E1874"/>
    <w:rsid w:val="000E507F"/>
    <w:rsid w:val="001037D8"/>
    <w:rsid w:val="001C01B0"/>
    <w:rsid w:val="00277763"/>
    <w:rsid w:val="00394FC1"/>
    <w:rsid w:val="003C3EBF"/>
    <w:rsid w:val="003E5C6F"/>
    <w:rsid w:val="0043158E"/>
    <w:rsid w:val="004E3829"/>
    <w:rsid w:val="004E6ED4"/>
    <w:rsid w:val="004F37FD"/>
    <w:rsid w:val="00501D04"/>
    <w:rsid w:val="006363D8"/>
    <w:rsid w:val="006B478A"/>
    <w:rsid w:val="006C473C"/>
    <w:rsid w:val="00744FA8"/>
    <w:rsid w:val="00777219"/>
    <w:rsid w:val="00786EEB"/>
    <w:rsid w:val="00853262"/>
    <w:rsid w:val="00855413"/>
    <w:rsid w:val="008C62B8"/>
    <w:rsid w:val="00A12B19"/>
    <w:rsid w:val="00A94118"/>
    <w:rsid w:val="00AB10B0"/>
    <w:rsid w:val="00AC1FC8"/>
    <w:rsid w:val="00AF3287"/>
    <w:rsid w:val="00AF71FB"/>
    <w:rsid w:val="00B4527E"/>
    <w:rsid w:val="00B478E5"/>
    <w:rsid w:val="00B62DF3"/>
    <w:rsid w:val="00B66FEB"/>
    <w:rsid w:val="00BC60DA"/>
    <w:rsid w:val="00BD7007"/>
    <w:rsid w:val="00C83442"/>
    <w:rsid w:val="00CB2405"/>
    <w:rsid w:val="00CD5D08"/>
    <w:rsid w:val="00D04389"/>
    <w:rsid w:val="00D11848"/>
    <w:rsid w:val="00D20A99"/>
    <w:rsid w:val="00D213FB"/>
    <w:rsid w:val="00D21E51"/>
    <w:rsid w:val="00D30ED2"/>
    <w:rsid w:val="00D5235B"/>
    <w:rsid w:val="00D646FE"/>
    <w:rsid w:val="00D71D64"/>
    <w:rsid w:val="00DA2085"/>
    <w:rsid w:val="00DA6D85"/>
    <w:rsid w:val="00DF0B39"/>
    <w:rsid w:val="00E206DB"/>
    <w:rsid w:val="00E53597"/>
    <w:rsid w:val="00EA07DF"/>
    <w:rsid w:val="00F015DC"/>
    <w:rsid w:val="00F73EAC"/>
    <w:rsid w:val="00F90204"/>
    <w:rsid w:val="00F928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074B7E"/>
  </w:style>
  <w:style w:type="paragraph" w:styleId="a3">
    <w:name w:val="List Paragraph"/>
    <w:basedOn w:val="a"/>
    <w:uiPriority w:val="34"/>
    <w:qFormat/>
    <w:rsid w:val="00074B7E"/>
    <w:pPr>
      <w:ind w:left="720"/>
      <w:contextualSpacing/>
    </w:pPr>
  </w:style>
  <w:style w:type="character" w:customStyle="1" w:styleId="atn">
    <w:name w:val="atn"/>
    <w:basedOn w:val="a0"/>
    <w:rsid w:val="00074B7E"/>
  </w:style>
  <w:style w:type="character" w:customStyle="1" w:styleId="shorttext">
    <w:name w:val="short_text"/>
    <w:basedOn w:val="a0"/>
    <w:rsid w:val="00074B7E"/>
  </w:style>
  <w:style w:type="character" w:customStyle="1" w:styleId="st">
    <w:name w:val="st"/>
    <w:basedOn w:val="a0"/>
    <w:rsid w:val="00744FA8"/>
  </w:style>
  <w:style w:type="character" w:styleId="-">
    <w:name w:val="Hyperlink"/>
    <w:basedOn w:val="a0"/>
    <w:uiPriority w:val="99"/>
    <w:unhideWhenUsed/>
    <w:rsid w:val="00A94118"/>
    <w:rPr>
      <w:color w:val="0000FF" w:themeColor="hyperlink"/>
      <w:u w:val="single"/>
    </w:rPr>
  </w:style>
  <w:style w:type="character" w:customStyle="1" w:styleId="maintext">
    <w:name w:val="maintext"/>
    <w:basedOn w:val="a0"/>
    <w:rsid w:val="00DF0B39"/>
  </w:style>
  <w:style w:type="character" w:customStyle="1" w:styleId="firstword">
    <w:name w:val="firstword"/>
    <w:basedOn w:val="a0"/>
    <w:rsid w:val="00DF0B39"/>
  </w:style>
  <w:style w:type="paragraph" w:styleId="Web">
    <w:name w:val="Normal (Web)"/>
    <w:basedOn w:val="a"/>
    <w:uiPriority w:val="99"/>
    <w:unhideWhenUsed/>
    <w:rsid w:val="006363D8"/>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a4">
    <w:name w:val="Table Grid"/>
    <w:basedOn w:val="a1"/>
    <w:uiPriority w:val="59"/>
    <w:rsid w:val="001C0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Shading Accent 3"/>
    <w:basedOn w:val="a1"/>
    <w:uiPriority w:val="60"/>
    <w:rsid w:val="001C01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
    <w:name w:val="Light Shading Accent 1"/>
    <w:basedOn w:val="a1"/>
    <w:uiPriority w:val="60"/>
    <w:rsid w:val="001C01B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074B7E"/>
  </w:style>
  <w:style w:type="paragraph" w:styleId="a3">
    <w:name w:val="List Paragraph"/>
    <w:basedOn w:val="a"/>
    <w:uiPriority w:val="34"/>
    <w:qFormat/>
    <w:rsid w:val="00074B7E"/>
    <w:pPr>
      <w:ind w:left="720"/>
      <w:contextualSpacing/>
    </w:pPr>
  </w:style>
  <w:style w:type="character" w:customStyle="1" w:styleId="atn">
    <w:name w:val="atn"/>
    <w:basedOn w:val="a0"/>
    <w:rsid w:val="00074B7E"/>
  </w:style>
  <w:style w:type="character" w:customStyle="1" w:styleId="shorttext">
    <w:name w:val="short_text"/>
    <w:basedOn w:val="a0"/>
    <w:rsid w:val="00074B7E"/>
  </w:style>
  <w:style w:type="character" w:customStyle="1" w:styleId="st">
    <w:name w:val="st"/>
    <w:basedOn w:val="a0"/>
    <w:rsid w:val="00744FA8"/>
  </w:style>
  <w:style w:type="character" w:styleId="-">
    <w:name w:val="Hyperlink"/>
    <w:basedOn w:val="a0"/>
    <w:uiPriority w:val="99"/>
    <w:unhideWhenUsed/>
    <w:rsid w:val="00A94118"/>
    <w:rPr>
      <w:color w:val="0000FF" w:themeColor="hyperlink"/>
      <w:u w:val="single"/>
    </w:rPr>
  </w:style>
  <w:style w:type="character" w:customStyle="1" w:styleId="maintext">
    <w:name w:val="maintext"/>
    <w:basedOn w:val="a0"/>
    <w:rsid w:val="00DF0B39"/>
  </w:style>
  <w:style w:type="character" w:customStyle="1" w:styleId="firstword">
    <w:name w:val="firstword"/>
    <w:basedOn w:val="a0"/>
    <w:rsid w:val="00DF0B39"/>
  </w:style>
  <w:style w:type="paragraph" w:styleId="Web">
    <w:name w:val="Normal (Web)"/>
    <w:basedOn w:val="a"/>
    <w:uiPriority w:val="99"/>
    <w:unhideWhenUsed/>
    <w:rsid w:val="006363D8"/>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a4">
    <w:name w:val="Table Grid"/>
    <w:basedOn w:val="a1"/>
    <w:uiPriority w:val="59"/>
    <w:rsid w:val="001C0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Shading Accent 3"/>
    <w:basedOn w:val="a1"/>
    <w:uiPriority w:val="60"/>
    <w:rsid w:val="001C01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
    <w:name w:val="Light Shading Accent 1"/>
    <w:basedOn w:val="a1"/>
    <w:uiPriority w:val="60"/>
    <w:rsid w:val="001C01B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851818">
      <w:bodyDiv w:val="1"/>
      <w:marLeft w:val="0"/>
      <w:marRight w:val="0"/>
      <w:marTop w:val="0"/>
      <w:marBottom w:val="0"/>
      <w:divBdr>
        <w:top w:val="none" w:sz="0" w:space="0" w:color="auto"/>
        <w:left w:val="none" w:sz="0" w:space="0" w:color="auto"/>
        <w:bottom w:val="none" w:sz="0" w:space="0" w:color="auto"/>
        <w:right w:val="none" w:sz="0" w:space="0" w:color="auto"/>
      </w:divBdr>
      <w:divsChild>
        <w:div w:id="853688424">
          <w:marLeft w:val="547"/>
          <w:marRight w:val="0"/>
          <w:marTop w:val="106"/>
          <w:marBottom w:val="0"/>
          <w:divBdr>
            <w:top w:val="none" w:sz="0" w:space="0" w:color="auto"/>
            <w:left w:val="none" w:sz="0" w:space="0" w:color="auto"/>
            <w:bottom w:val="none" w:sz="0" w:space="0" w:color="auto"/>
            <w:right w:val="none" w:sz="0" w:space="0" w:color="auto"/>
          </w:divBdr>
        </w:div>
        <w:div w:id="943654113">
          <w:marLeft w:val="547"/>
          <w:marRight w:val="0"/>
          <w:marTop w:val="106"/>
          <w:marBottom w:val="0"/>
          <w:divBdr>
            <w:top w:val="none" w:sz="0" w:space="0" w:color="auto"/>
            <w:left w:val="none" w:sz="0" w:space="0" w:color="auto"/>
            <w:bottom w:val="none" w:sz="0" w:space="0" w:color="auto"/>
            <w:right w:val="none" w:sz="0" w:space="0" w:color="auto"/>
          </w:divBdr>
        </w:div>
      </w:divsChild>
    </w:div>
    <w:div w:id="816994600">
      <w:bodyDiv w:val="1"/>
      <w:marLeft w:val="0"/>
      <w:marRight w:val="0"/>
      <w:marTop w:val="0"/>
      <w:marBottom w:val="0"/>
      <w:divBdr>
        <w:top w:val="none" w:sz="0" w:space="0" w:color="auto"/>
        <w:left w:val="none" w:sz="0" w:space="0" w:color="auto"/>
        <w:bottom w:val="none" w:sz="0" w:space="0" w:color="auto"/>
        <w:right w:val="none" w:sz="0" w:space="0" w:color="auto"/>
      </w:divBdr>
      <w:divsChild>
        <w:div w:id="750926852">
          <w:marLeft w:val="547"/>
          <w:marRight w:val="0"/>
          <w:marTop w:val="115"/>
          <w:marBottom w:val="0"/>
          <w:divBdr>
            <w:top w:val="none" w:sz="0" w:space="0" w:color="auto"/>
            <w:left w:val="none" w:sz="0" w:space="0" w:color="auto"/>
            <w:bottom w:val="none" w:sz="0" w:space="0" w:color="auto"/>
            <w:right w:val="none" w:sz="0" w:space="0" w:color="auto"/>
          </w:divBdr>
        </w:div>
        <w:div w:id="2131394329">
          <w:marLeft w:val="547"/>
          <w:marRight w:val="0"/>
          <w:marTop w:val="115"/>
          <w:marBottom w:val="0"/>
          <w:divBdr>
            <w:top w:val="none" w:sz="0" w:space="0" w:color="auto"/>
            <w:left w:val="none" w:sz="0" w:space="0" w:color="auto"/>
            <w:bottom w:val="none" w:sz="0" w:space="0" w:color="auto"/>
            <w:right w:val="none" w:sz="0" w:space="0" w:color="auto"/>
          </w:divBdr>
        </w:div>
        <w:div w:id="1636837491">
          <w:marLeft w:val="547"/>
          <w:marRight w:val="0"/>
          <w:marTop w:val="115"/>
          <w:marBottom w:val="0"/>
          <w:divBdr>
            <w:top w:val="none" w:sz="0" w:space="0" w:color="auto"/>
            <w:left w:val="none" w:sz="0" w:space="0" w:color="auto"/>
            <w:bottom w:val="none" w:sz="0" w:space="0" w:color="auto"/>
            <w:right w:val="none" w:sz="0" w:space="0" w:color="auto"/>
          </w:divBdr>
        </w:div>
        <w:div w:id="1361856288">
          <w:marLeft w:val="547"/>
          <w:marRight w:val="0"/>
          <w:marTop w:val="115"/>
          <w:marBottom w:val="0"/>
          <w:divBdr>
            <w:top w:val="none" w:sz="0" w:space="0" w:color="auto"/>
            <w:left w:val="none" w:sz="0" w:space="0" w:color="auto"/>
            <w:bottom w:val="none" w:sz="0" w:space="0" w:color="auto"/>
            <w:right w:val="none" w:sz="0" w:space="0" w:color="auto"/>
          </w:divBdr>
        </w:div>
      </w:divsChild>
    </w:div>
    <w:div w:id="877741195">
      <w:bodyDiv w:val="1"/>
      <w:marLeft w:val="0"/>
      <w:marRight w:val="0"/>
      <w:marTop w:val="0"/>
      <w:marBottom w:val="0"/>
      <w:divBdr>
        <w:top w:val="none" w:sz="0" w:space="0" w:color="auto"/>
        <w:left w:val="none" w:sz="0" w:space="0" w:color="auto"/>
        <w:bottom w:val="none" w:sz="0" w:space="0" w:color="auto"/>
        <w:right w:val="none" w:sz="0" w:space="0" w:color="auto"/>
      </w:divBdr>
    </w:div>
    <w:div w:id="1286429101">
      <w:bodyDiv w:val="1"/>
      <w:marLeft w:val="0"/>
      <w:marRight w:val="0"/>
      <w:marTop w:val="0"/>
      <w:marBottom w:val="0"/>
      <w:divBdr>
        <w:top w:val="none" w:sz="0" w:space="0" w:color="auto"/>
        <w:left w:val="none" w:sz="0" w:space="0" w:color="auto"/>
        <w:bottom w:val="none" w:sz="0" w:space="0" w:color="auto"/>
        <w:right w:val="none" w:sz="0" w:space="0" w:color="auto"/>
      </w:divBdr>
      <w:divsChild>
        <w:div w:id="1502356308">
          <w:marLeft w:val="547"/>
          <w:marRight w:val="0"/>
          <w:marTop w:val="336"/>
          <w:marBottom w:val="0"/>
          <w:divBdr>
            <w:top w:val="none" w:sz="0" w:space="0" w:color="auto"/>
            <w:left w:val="none" w:sz="0" w:space="0" w:color="auto"/>
            <w:bottom w:val="none" w:sz="0" w:space="0" w:color="auto"/>
            <w:right w:val="none" w:sz="0" w:space="0" w:color="auto"/>
          </w:divBdr>
        </w:div>
        <w:div w:id="725832405">
          <w:marLeft w:val="547"/>
          <w:marRight w:val="0"/>
          <w:marTop w:val="336"/>
          <w:marBottom w:val="0"/>
          <w:divBdr>
            <w:top w:val="none" w:sz="0" w:space="0" w:color="auto"/>
            <w:left w:val="none" w:sz="0" w:space="0" w:color="auto"/>
            <w:bottom w:val="none" w:sz="0" w:space="0" w:color="auto"/>
            <w:right w:val="none" w:sz="0" w:space="0" w:color="auto"/>
          </w:divBdr>
        </w:div>
      </w:divsChild>
    </w:div>
    <w:div w:id="1311862791">
      <w:bodyDiv w:val="1"/>
      <w:marLeft w:val="0"/>
      <w:marRight w:val="0"/>
      <w:marTop w:val="0"/>
      <w:marBottom w:val="0"/>
      <w:divBdr>
        <w:top w:val="none" w:sz="0" w:space="0" w:color="auto"/>
        <w:left w:val="none" w:sz="0" w:space="0" w:color="auto"/>
        <w:bottom w:val="none" w:sz="0" w:space="0" w:color="auto"/>
        <w:right w:val="none" w:sz="0" w:space="0" w:color="auto"/>
      </w:divBdr>
      <w:divsChild>
        <w:div w:id="1929463353">
          <w:marLeft w:val="0"/>
          <w:marRight w:val="0"/>
          <w:marTop w:val="0"/>
          <w:marBottom w:val="0"/>
          <w:divBdr>
            <w:top w:val="none" w:sz="0" w:space="0" w:color="auto"/>
            <w:left w:val="none" w:sz="0" w:space="0" w:color="auto"/>
            <w:bottom w:val="none" w:sz="0" w:space="0" w:color="auto"/>
            <w:right w:val="none" w:sz="0" w:space="0" w:color="auto"/>
          </w:divBdr>
        </w:div>
        <w:div w:id="300043626">
          <w:marLeft w:val="0"/>
          <w:marRight w:val="0"/>
          <w:marTop w:val="0"/>
          <w:marBottom w:val="0"/>
          <w:divBdr>
            <w:top w:val="none" w:sz="0" w:space="0" w:color="auto"/>
            <w:left w:val="none" w:sz="0" w:space="0" w:color="auto"/>
            <w:bottom w:val="none" w:sz="0" w:space="0" w:color="auto"/>
            <w:right w:val="none" w:sz="0" w:space="0" w:color="auto"/>
          </w:divBdr>
        </w:div>
        <w:div w:id="211115789">
          <w:marLeft w:val="0"/>
          <w:marRight w:val="0"/>
          <w:marTop w:val="0"/>
          <w:marBottom w:val="0"/>
          <w:divBdr>
            <w:top w:val="none" w:sz="0" w:space="0" w:color="auto"/>
            <w:left w:val="none" w:sz="0" w:space="0" w:color="auto"/>
            <w:bottom w:val="none" w:sz="0" w:space="0" w:color="auto"/>
            <w:right w:val="none" w:sz="0" w:space="0" w:color="auto"/>
          </w:divBdr>
        </w:div>
        <w:div w:id="639967271">
          <w:marLeft w:val="0"/>
          <w:marRight w:val="0"/>
          <w:marTop w:val="0"/>
          <w:marBottom w:val="0"/>
          <w:divBdr>
            <w:top w:val="none" w:sz="0" w:space="0" w:color="auto"/>
            <w:left w:val="none" w:sz="0" w:space="0" w:color="auto"/>
            <w:bottom w:val="none" w:sz="0" w:space="0" w:color="auto"/>
            <w:right w:val="none" w:sz="0" w:space="0" w:color="auto"/>
          </w:divBdr>
        </w:div>
        <w:div w:id="2134055366">
          <w:marLeft w:val="0"/>
          <w:marRight w:val="0"/>
          <w:marTop w:val="0"/>
          <w:marBottom w:val="0"/>
          <w:divBdr>
            <w:top w:val="none" w:sz="0" w:space="0" w:color="auto"/>
            <w:left w:val="none" w:sz="0" w:space="0" w:color="auto"/>
            <w:bottom w:val="none" w:sz="0" w:space="0" w:color="auto"/>
            <w:right w:val="none" w:sz="0" w:space="0" w:color="auto"/>
          </w:divBdr>
        </w:div>
        <w:div w:id="1128468725">
          <w:marLeft w:val="0"/>
          <w:marRight w:val="0"/>
          <w:marTop w:val="0"/>
          <w:marBottom w:val="0"/>
          <w:divBdr>
            <w:top w:val="none" w:sz="0" w:space="0" w:color="auto"/>
            <w:left w:val="none" w:sz="0" w:space="0" w:color="auto"/>
            <w:bottom w:val="none" w:sz="0" w:space="0" w:color="auto"/>
            <w:right w:val="none" w:sz="0" w:space="0" w:color="auto"/>
          </w:divBdr>
        </w:div>
        <w:div w:id="594441906">
          <w:marLeft w:val="0"/>
          <w:marRight w:val="0"/>
          <w:marTop w:val="0"/>
          <w:marBottom w:val="0"/>
          <w:divBdr>
            <w:top w:val="none" w:sz="0" w:space="0" w:color="auto"/>
            <w:left w:val="none" w:sz="0" w:space="0" w:color="auto"/>
            <w:bottom w:val="none" w:sz="0" w:space="0" w:color="auto"/>
            <w:right w:val="none" w:sz="0" w:space="0" w:color="auto"/>
          </w:divBdr>
        </w:div>
        <w:div w:id="782112081">
          <w:marLeft w:val="0"/>
          <w:marRight w:val="0"/>
          <w:marTop w:val="0"/>
          <w:marBottom w:val="0"/>
          <w:divBdr>
            <w:top w:val="none" w:sz="0" w:space="0" w:color="auto"/>
            <w:left w:val="none" w:sz="0" w:space="0" w:color="auto"/>
            <w:bottom w:val="none" w:sz="0" w:space="0" w:color="auto"/>
            <w:right w:val="none" w:sz="0" w:space="0" w:color="auto"/>
          </w:divBdr>
        </w:div>
        <w:div w:id="1467313763">
          <w:marLeft w:val="0"/>
          <w:marRight w:val="0"/>
          <w:marTop w:val="0"/>
          <w:marBottom w:val="0"/>
          <w:divBdr>
            <w:top w:val="none" w:sz="0" w:space="0" w:color="auto"/>
            <w:left w:val="none" w:sz="0" w:space="0" w:color="auto"/>
            <w:bottom w:val="none" w:sz="0" w:space="0" w:color="auto"/>
            <w:right w:val="none" w:sz="0" w:space="0" w:color="auto"/>
          </w:divBdr>
        </w:div>
        <w:div w:id="98376232">
          <w:marLeft w:val="0"/>
          <w:marRight w:val="0"/>
          <w:marTop w:val="0"/>
          <w:marBottom w:val="0"/>
          <w:divBdr>
            <w:top w:val="none" w:sz="0" w:space="0" w:color="auto"/>
            <w:left w:val="none" w:sz="0" w:space="0" w:color="auto"/>
            <w:bottom w:val="none" w:sz="0" w:space="0" w:color="auto"/>
            <w:right w:val="none" w:sz="0" w:space="0" w:color="auto"/>
          </w:divBdr>
        </w:div>
        <w:div w:id="1917740070">
          <w:marLeft w:val="0"/>
          <w:marRight w:val="0"/>
          <w:marTop w:val="0"/>
          <w:marBottom w:val="0"/>
          <w:divBdr>
            <w:top w:val="none" w:sz="0" w:space="0" w:color="auto"/>
            <w:left w:val="none" w:sz="0" w:space="0" w:color="auto"/>
            <w:bottom w:val="none" w:sz="0" w:space="0" w:color="auto"/>
            <w:right w:val="none" w:sz="0" w:space="0" w:color="auto"/>
          </w:divBdr>
        </w:div>
        <w:div w:id="422338011">
          <w:marLeft w:val="0"/>
          <w:marRight w:val="0"/>
          <w:marTop w:val="0"/>
          <w:marBottom w:val="0"/>
          <w:divBdr>
            <w:top w:val="none" w:sz="0" w:space="0" w:color="auto"/>
            <w:left w:val="none" w:sz="0" w:space="0" w:color="auto"/>
            <w:bottom w:val="none" w:sz="0" w:space="0" w:color="auto"/>
            <w:right w:val="none" w:sz="0" w:space="0" w:color="auto"/>
          </w:divBdr>
        </w:div>
        <w:div w:id="1326661920">
          <w:marLeft w:val="0"/>
          <w:marRight w:val="0"/>
          <w:marTop w:val="0"/>
          <w:marBottom w:val="0"/>
          <w:divBdr>
            <w:top w:val="none" w:sz="0" w:space="0" w:color="auto"/>
            <w:left w:val="none" w:sz="0" w:space="0" w:color="auto"/>
            <w:bottom w:val="none" w:sz="0" w:space="0" w:color="auto"/>
            <w:right w:val="none" w:sz="0" w:space="0" w:color="auto"/>
          </w:divBdr>
        </w:div>
        <w:div w:id="333151608">
          <w:marLeft w:val="0"/>
          <w:marRight w:val="0"/>
          <w:marTop w:val="0"/>
          <w:marBottom w:val="0"/>
          <w:divBdr>
            <w:top w:val="none" w:sz="0" w:space="0" w:color="auto"/>
            <w:left w:val="none" w:sz="0" w:space="0" w:color="auto"/>
            <w:bottom w:val="none" w:sz="0" w:space="0" w:color="auto"/>
            <w:right w:val="none" w:sz="0" w:space="0" w:color="auto"/>
          </w:divBdr>
        </w:div>
        <w:div w:id="95027381">
          <w:marLeft w:val="0"/>
          <w:marRight w:val="0"/>
          <w:marTop w:val="0"/>
          <w:marBottom w:val="0"/>
          <w:divBdr>
            <w:top w:val="none" w:sz="0" w:space="0" w:color="auto"/>
            <w:left w:val="none" w:sz="0" w:space="0" w:color="auto"/>
            <w:bottom w:val="none" w:sz="0" w:space="0" w:color="auto"/>
            <w:right w:val="none" w:sz="0" w:space="0" w:color="auto"/>
          </w:divBdr>
        </w:div>
        <w:div w:id="918447499">
          <w:marLeft w:val="0"/>
          <w:marRight w:val="0"/>
          <w:marTop w:val="0"/>
          <w:marBottom w:val="0"/>
          <w:divBdr>
            <w:top w:val="none" w:sz="0" w:space="0" w:color="auto"/>
            <w:left w:val="none" w:sz="0" w:space="0" w:color="auto"/>
            <w:bottom w:val="none" w:sz="0" w:space="0" w:color="auto"/>
            <w:right w:val="none" w:sz="0" w:space="0" w:color="auto"/>
          </w:divBdr>
        </w:div>
        <w:div w:id="1001203150">
          <w:marLeft w:val="0"/>
          <w:marRight w:val="0"/>
          <w:marTop w:val="0"/>
          <w:marBottom w:val="0"/>
          <w:divBdr>
            <w:top w:val="none" w:sz="0" w:space="0" w:color="auto"/>
            <w:left w:val="none" w:sz="0" w:space="0" w:color="auto"/>
            <w:bottom w:val="none" w:sz="0" w:space="0" w:color="auto"/>
            <w:right w:val="none" w:sz="0" w:space="0" w:color="auto"/>
          </w:divBdr>
        </w:div>
        <w:div w:id="1448967910">
          <w:marLeft w:val="0"/>
          <w:marRight w:val="0"/>
          <w:marTop w:val="0"/>
          <w:marBottom w:val="0"/>
          <w:divBdr>
            <w:top w:val="none" w:sz="0" w:space="0" w:color="auto"/>
            <w:left w:val="none" w:sz="0" w:space="0" w:color="auto"/>
            <w:bottom w:val="none" w:sz="0" w:space="0" w:color="auto"/>
            <w:right w:val="none" w:sz="0" w:space="0" w:color="auto"/>
          </w:divBdr>
        </w:div>
        <w:div w:id="1685940947">
          <w:marLeft w:val="0"/>
          <w:marRight w:val="0"/>
          <w:marTop w:val="0"/>
          <w:marBottom w:val="0"/>
          <w:divBdr>
            <w:top w:val="none" w:sz="0" w:space="0" w:color="auto"/>
            <w:left w:val="none" w:sz="0" w:space="0" w:color="auto"/>
            <w:bottom w:val="none" w:sz="0" w:space="0" w:color="auto"/>
            <w:right w:val="none" w:sz="0" w:space="0" w:color="auto"/>
          </w:divBdr>
        </w:div>
        <w:div w:id="1477603388">
          <w:marLeft w:val="0"/>
          <w:marRight w:val="0"/>
          <w:marTop w:val="0"/>
          <w:marBottom w:val="0"/>
          <w:divBdr>
            <w:top w:val="none" w:sz="0" w:space="0" w:color="auto"/>
            <w:left w:val="none" w:sz="0" w:space="0" w:color="auto"/>
            <w:bottom w:val="none" w:sz="0" w:space="0" w:color="auto"/>
            <w:right w:val="none" w:sz="0" w:space="0" w:color="auto"/>
          </w:divBdr>
        </w:div>
        <w:div w:id="1313026606">
          <w:marLeft w:val="0"/>
          <w:marRight w:val="0"/>
          <w:marTop w:val="0"/>
          <w:marBottom w:val="0"/>
          <w:divBdr>
            <w:top w:val="none" w:sz="0" w:space="0" w:color="auto"/>
            <w:left w:val="none" w:sz="0" w:space="0" w:color="auto"/>
            <w:bottom w:val="none" w:sz="0" w:space="0" w:color="auto"/>
            <w:right w:val="none" w:sz="0" w:space="0" w:color="auto"/>
          </w:divBdr>
        </w:div>
        <w:div w:id="889417136">
          <w:marLeft w:val="0"/>
          <w:marRight w:val="0"/>
          <w:marTop w:val="0"/>
          <w:marBottom w:val="0"/>
          <w:divBdr>
            <w:top w:val="none" w:sz="0" w:space="0" w:color="auto"/>
            <w:left w:val="none" w:sz="0" w:space="0" w:color="auto"/>
            <w:bottom w:val="none" w:sz="0" w:space="0" w:color="auto"/>
            <w:right w:val="none" w:sz="0" w:space="0" w:color="auto"/>
          </w:divBdr>
        </w:div>
        <w:div w:id="655185014">
          <w:marLeft w:val="0"/>
          <w:marRight w:val="0"/>
          <w:marTop w:val="0"/>
          <w:marBottom w:val="0"/>
          <w:divBdr>
            <w:top w:val="none" w:sz="0" w:space="0" w:color="auto"/>
            <w:left w:val="none" w:sz="0" w:space="0" w:color="auto"/>
            <w:bottom w:val="none" w:sz="0" w:space="0" w:color="auto"/>
            <w:right w:val="none" w:sz="0" w:space="0" w:color="auto"/>
          </w:divBdr>
        </w:div>
        <w:div w:id="1554999956">
          <w:marLeft w:val="0"/>
          <w:marRight w:val="0"/>
          <w:marTop w:val="0"/>
          <w:marBottom w:val="0"/>
          <w:divBdr>
            <w:top w:val="none" w:sz="0" w:space="0" w:color="auto"/>
            <w:left w:val="none" w:sz="0" w:space="0" w:color="auto"/>
            <w:bottom w:val="none" w:sz="0" w:space="0" w:color="auto"/>
            <w:right w:val="none" w:sz="0" w:space="0" w:color="auto"/>
          </w:divBdr>
        </w:div>
      </w:divsChild>
    </w:div>
    <w:div w:id="1355764817">
      <w:bodyDiv w:val="1"/>
      <w:marLeft w:val="0"/>
      <w:marRight w:val="0"/>
      <w:marTop w:val="0"/>
      <w:marBottom w:val="0"/>
      <w:divBdr>
        <w:top w:val="none" w:sz="0" w:space="0" w:color="auto"/>
        <w:left w:val="none" w:sz="0" w:space="0" w:color="auto"/>
        <w:bottom w:val="none" w:sz="0" w:space="0" w:color="auto"/>
        <w:right w:val="none" w:sz="0" w:space="0" w:color="auto"/>
      </w:divBdr>
      <w:divsChild>
        <w:div w:id="314603547">
          <w:marLeft w:val="0"/>
          <w:marRight w:val="0"/>
          <w:marTop w:val="0"/>
          <w:marBottom w:val="0"/>
          <w:divBdr>
            <w:top w:val="none" w:sz="0" w:space="0" w:color="auto"/>
            <w:left w:val="none" w:sz="0" w:space="0" w:color="auto"/>
            <w:bottom w:val="none" w:sz="0" w:space="0" w:color="auto"/>
            <w:right w:val="none" w:sz="0" w:space="0" w:color="auto"/>
          </w:divBdr>
          <w:divsChild>
            <w:div w:id="1488742141">
              <w:marLeft w:val="0"/>
              <w:marRight w:val="0"/>
              <w:marTop w:val="0"/>
              <w:marBottom w:val="0"/>
              <w:divBdr>
                <w:top w:val="none" w:sz="0" w:space="0" w:color="auto"/>
                <w:left w:val="none" w:sz="0" w:space="0" w:color="auto"/>
                <w:bottom w:val="none" w:sz="0" w:space="0" w:color="auto"/>
                <w:right w:val="none" w:sz="0" w:space="0" w:color="auto"/>
              </w:divBdr>
              <w:divsChild>
                <w:div w:id="118381627">
                  <w:marLeft w:val="0"/>
                  <w:marRight w:val="0"/>
                  <w:marTop w:val="0"/>
                  <w:marBottom w:val="0"/>
                  <w:divBdr>
                    <w:top w:val="none" w:sz="0" w:space="0" w:color="auto"/>
                    <w:left w:val="none" w:sz="0" w:space="0" w:color="auto"/>
                    <w:bottom w:val="none" w:sz="0" w:space="0" w:color="auto"/>
                    <w:right w:val="none" w:sz="0" w:space="0" w:color="auto"/>
                  </w:divBdr>
                  <w:divsChild>
                    <w:div w:id="1972512127">
                      <w:marLeft w:val="0"/>
                      <w:marRight w:val="0"/>
                      <w:marTop w:val="0"/>
                      <w:marBottom w:val="0"/>
                      <w:divBdr>
                        <w:top w:val="none" w:sz="0" w:space="0" w:color="auto"/>
                        <w:left w:val="none" w:sz="0" w:space="0" w:color="auto"/>
                        <w:bottom w:val="none" w:sz="0" w:space="0" w:color="auto"/>
                        <w:right w:val="none" w:sz="0" w:space="0" w:color="auto"/>
                      </w:divBdr>
                      <w:divsChild>
                        <w:div w:id="366373535">
                          <w:marLeft w:val="0"/>
                          <w:marRight w:val="0"/>
                          <w:marTop w:val="0"/>
                          <w:marBottom w:val="0"/>
                          <w:divBdr>
                            <w:top w:val="none" w:sz="0" w:space="0" w:color="auto"/>
                            <w:left w:val="none" w:sz="0" w:space="0" w:color="auto"/>
                            <w:bottom w:val="none" w:sz="0" w:space="0" w:color="auto"/>
                            <w:right w:val="none" w:sz="0" w:space="0" w:color="auto"/>
                          </w:divBdr>
                          <w:divsChild>
                            <w:div w:id="11642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1173063">
      <w:bodyDiv w:val="1"/>
      <w:marLeft w:val="0"/>
      <w:marRight w:val="0"/>
      <w:marTop w:val="0"/>
      <w:marBottom w:val="0"/>
      <w:divBdr>
        <w:top w:val="none" w:sz="0" w:space="0" w:color="auto"/>
        <w:left w:val="none" w:sz="0" w:space="0" w:color="auto"/>
        <w:bottom w:val="none" w:sz="0" w:space="0" w:color="auto"/>
        <w:right w:val="none" w:sz="0" w:space="0" w:color="auto"/>
      </w:divBdr>
    </w:div>
    <w:div w:id="1855024640">
      <w:bodyDiv w:val="1"/>
      <w:marLeft w:val="0"/>
      <w:marRight w:val="0"/>
      <w:marTop w:val="0"/>
      <w:marBottom w:val="0"/>
      <w:divBdr>
        <w:top w:val="none" w:sz="0" w:space="0" w:color="auto"/>
        <w:left w:val="none" w:sz="0" w:space="0" w:color="auto"/>
        <w:bottom w:val="none" w:sz="0" w:space="0" w:color="auto"/>
        <w:right w:val="none" w:sz="0" w:space="0" w:color="auto"/>
      </w:divBdr>
      <w:divsChild>
        <w:div w:id="2109226561">
          <w:marLeft w:val="0"/>
          <w:marRight w:val="0"/>
          <w:marTop w:val="0"/>
          <w:marBottom w:val="0"/>
          <w:divBdr>
            <w:top w:val="none" w:sz="0" w:space="0" w:color="auto"/>
            <w:left w:val="none" w:sz="0" w:space="0" w:color="auto"/>
            <w:bottom w:val="none" w:sz="0" w:space="0" w:color="auto"/>
            <w:right w:val="none" w:sz="0" w:space="0" w:color="auto"/>
          </w:divBdr>
          <w:divsChild>
            <w:div w:id="138132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ire2learn.com/newsletters/Horizon/Issue20/articles/?id=4" TargetMode="External"/><Relationship Id="rId13" Type="http://schemas.openxmlformats.org/officeDocument/2006/relationships/hyperlink" Target="https://mcsotos.wordpress.com/2012/11/07/%CE%BF%CE%B9-7-%CF%83%CF%85%CE%BD%CE%AE%CE%B8%CE%B5%CE%B9%CE%B5%CF%82-%CF%84%CF%89%CE%BD-%CE%B9%CE%B4%CE%B9%CE%B1%CE%AF%CF%84%CE%B5%CF%81%CE%B1-%CE%B1%CF%80%CE%BF%CF%84%CE%B5%CE%BB%CE%B5%CF%83%CE%BC/" TargetMode="External"/><Relationship Id="rId18" Type="http://schemas.openxmlformats.org/officeDocument/2006/relationships/hyperlink" Target="http://people.uncw.edu/caropresoe/EDN523/Yetter_EtAl_TED.pdf" TargetMode="External"/><Relationship Id="rId26" Type="http://schemas.openxmlformats.org/officeDocument/2006/relationships/hyperlink" Target="http://www.tandfonline.com/doi/abs/10.1080/10447318.2011.590121" TargetMode="External"/><Relationship Id="rId3" Type="http://schemas.openxmlformats.org/officeDocument/2006/relationships/styles" Target="styles.xml"/><Relationship Id="rId21" Type="http://schemas.openxmlformats.org/officeDocument/2006/relationships/hyperlink" Target="http://books.google.gr/books?id=xISYnIrGeJwC&amp;pg=PA20&amp;lpg=PA20&amp;dq=computing+is+more+than+computers&amp;source=bl&amp;ots=BG3xjZl0qd&amp;sig=0zy6HRJBWBuHvbBNtMMLwsroMy4&amp;hl=el&amp;sa=X&amp;ei=bApsUavvEuiV7AaR2YDgAw&amp;ved=0CHUQ6AEwCDgK" TargetMode="External"/><Relationship Id="rId7" Type="http://schemas.openxmlformats.org/officeDocument/2006/relationships/hyperlink" Target="http://tep.uoregon.edu/resources/librarylinks/articles/proscons.html" TargetMode="External"/><Relationship Id="rId12" Type="http://schemas.openxmlformats.org/officeDocument/2006/relationships/hyperlink" Target="http://www.slideshare.net/vservou/lionarakis-methodos" TargetMode="External"/><Relationship Id="rId17" Type="http://schemas.openxmlformats.org/officeDocument/2006/relationships/hyperlink" Target="http://www6.svsu.edu/~efs/clstructures.htm" TargetMode="External"/><Relationship Id="rId25" Type="http://schemas.openxmlformats.org/officeDocument/2006/relationships/hyperlink" Target="http://adh.sagepub.com/content/10/4/541.abstract" TargetMode="External"/><Relationship Id="rId2" Type="http://schemas.openxmlformats.org/officeDocument/2006/relationships/numbering" Target="numbering.xml"/><Relationship Id="rId16" Type="http://schemas.openxmlformats.org/officeDocument/2006/relationships/hyperlink" Target="http://www.intellitrain.com.au/blog/financial-planning-courses/8-benefits-of-face-to-face-classroom-workshops/" TargetMode="External"/><Relationship Id="rId20" Type="http://schemas.openxmlformats.org/officeDocument/2006/relationships/hyperlink" Target="http://www.melta.org.my/majer/ParthakA.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aidagwgos.blogspot.gr/2013/03/blog-post_4534.html" TargetMode="External"/><Relationship Id="rId24" Type="http://schemas.openxmlformats.org/officeDocument/2006/relationships/hyperlink" Target="http://www.sciencedirect.com/science/article/pii/S0167923606000583" TargetMode="External"/><Relationship Id="rId5" Type="http://schemas.openxmlformats.org/officeDocument/2006/relationships/settings" Target="settings.xml"/><Relationship Id="rId15" Type="http://schemas.openxmlformats.org/officeDocument/2006/relationships/hyperlink" Target="http://bluejeans.com/blog/benefits-face-to-face-meetings" TargetMode="External"/><Relationship Id="rId23" Type="http://schemas.openxmlformats.org/officeDocument/2006/relationships/hyperlink" Target="http://www.brainyquote.com/quotes/quotes/n/nicholasne130283.html" TargetMode="External"/><Relationship Id="rId28" Type="http://schemas.openxmlformats.org/officeDocument/2006/relationships/theme" Target="theme/theme1.xml"/><Relationship Id="rId10" Type="http://schemas.openxmlformats.org/officeDocument/2006/relationships/hyperlink" Target="http://serc.carleton.edu/introgeo/cooperative/whyuse.html" TargetMode="External"/><Relationship Id="rId19" Type="http://schemas.openxmlformats.org/officeDocument/2006/relationships/hyperlink" Target="https://smartech.gatech.edu/bitstream/handle/1853/25075/zimring_learning_sciences_2000.pdf?sequence=1" TargetMode="External"/><Relationship Id="rId4" Type="http://schemas.microsoft.com/office/2007/relationships/stylesWithEffects" Target="stylesWithEffects.xml"/><Relationship Id="rId9" Type="http://schemas.openxmlformats.org/officeDocument/2006/relationships/hyperlink" Target="http://www.adlnet.gov/mobile-learning" TargetMode="External"/><Relationship Id="rId14" Type="http://schemas.openxmlformats.org/officeDocument/2006/relationships/hyperlink" Target="http://www.larissa.gr/data/synekdil/tzartz10%5C05.%CE%9A%CE%A5%CE%A1%CE%99%CE%91%CE%96%CE%97%CE%A3.pdf" TargetMode="External"/><Relationship Id="rId22" Type="http://schemas.openxmlformats.org/officeDocument/2006/relationships/hyperlink" Target="http://cs-www.bu.edu/AboutCS/WhatIsCS.pdf"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2DF52-EE3C-42C5-B883-8BC02F034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Pages>
  <Words>2671</Words>
  <Characters>14426</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dimitra</dc:creator>
  <cp:lastModifiedBy>Alex</cp:lastModifiedBy>
  <cp:revision>36</cp:revision>
  <dcterms:created xsi:type="dcterms:W3CDTF">2013-04-14T13:48:00Z</dcterms:created>
  <dcterms:modified xsi:type="dcterms:W3CDTF">2013-04-16T10:06:00Z</dcterms:modified>
</cp:coreProperties>
</file>