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2F3A09E" w14:textId="77777777" w:rsidR="006C7781" w:rsidRPr="001703BC" w:rsidRDefault="00135DA5">
      <w:pPr>
        <w:pStyle w:val="10"/>
        <w:jc w:val="center"/>
        <w:rPr>
          <w:sz w:val="28"/>
          <w:lang w:val="el-GR"/>
        </w:rPr>
      </w:pPr>
      <w:r w:rsidRPr="001703BC">
        <w:rPr>
          <w:rFonts w:ascii="Verdana" w:eastAsia="Verdana" w:hAnsi="Verdana" w:cs="Verdana"/>
          <w:b/>
          <w:sz w:val="24"/>
          <w:lang w:val="el-GR"/>
        </w:rPr>
        <w:t>ΜΑΘΗΜΑ: “Εποικοδομικά Περιβάλλοντα Μάθησης με χρήση ΤΠΕ”</w:t>
      </w:r>
    </w:p>
    <w:p w14:paraId="27658466" w14:textId="77777777" w:rsidR="006C7781" w:rsidRPr="001703BC" w:rsidRDefault="006C7781">
      <w:pPr>
        <w:pStyle w:val="10"/>
        <w:jc w:val="center"/>
        <w:rPr>
          <w:sz w:val="28"/>
          <w:lang w:val="el-GR"/>
        </w:rPr>
      </w:pPr>
    </w:p>
    <w:p w14:paraId="7C94FCF7" w14:textId="77777777" w:rsidR="006C7781" w:rsidRPr="001703BC" w:rsidRDefault="00135DA5">
      <w:pPr>
        <w:pStyle w:val="10"/>
        <w:jc w:val="center"/>
        <w:rPr>
          <w:sz w:val="28"/>
          <w:lang w:val="el-GR"/>
        </w:rPr>
      </w:pPr>
      <w:r w:rsidRPr="001703BC">
        <w:rPr>
          <w:rFonts w:ascii="Verdana" w:eastAsia="Verdana" w:hAnsi="Verdana" w:cs="Verdana"/>
          <w:b/>
          <w:sz w:val="24"/>
          <w:lang w:val="el-GR"/>
        </w:rPr>
        <w:t xml:space="preserve">ΣΧΕΔΙΑΣΗ </w:t>
      </w:r>
      <w:r w:rsidRPr="00135DA5">
        <w:rPr>
          <w:rFonts w:ascii="Verdana" w:eastAsia="Verdana" w:hAnsi="Verdana" w:cs="Verdana"/>
          <w:b/>
          <w:sz w:val="24"/>
        </w:rPr>
        <w:t>CLE</w:t>
      </w:r>
    </w:p>
    <w:p w14:paraId="7AB98D9B" w14:textId="77777777" w:rsidR="006C7781" w:rsidRPr="001703BC" w:rsidRDefault="006C7781">
      <w:pPr>
        <w:pStyle w:val="10"/>
        <w:jc w:val="center"/>
        <w:rPr>
          <w:sz w:val="28"/>
          <w:lang w:val="el-GR"/>
        </w:rPr>
      </w:pPr>
    </w:p>
    <w:p w14:paraId="3B7A7981" w14:textId="77777777" w:rsidR="006C7781" w:rsidRPr="001703BC" w:rsidRDefault="00135DA5">
      <w:pPr>
        <w:pStyle w:val="10"/>
        <w:jc w:val="center"/>
        <w:rPr>
          <w:sz w:val="28"/>
          <w:lang w:val="el-GR"/>
        </w:rPr>
      </w:pPr>
      <w:proofErr w:type="spellStart"/>
      <w:r w:rsidRPr="001703BC">
        <w:rPr>
          <w:rFonts w:ascii="Verdana" w:eastAsia="Verdana" w:hAnsi="Verdana" w:cs="Verdana"/>
          <w:b/>
          <w:sz w:val="24"/>
          <w:lang w:val="el-GR"/>
        </w:rPr>
        <w:t>Βασδέκη</w:t>
      </w:r>
      <w:proofErr w:type="spellEnd"/>
      <w:r w:rsidRPr="001703BC">
        <w:rPr>
          <w:rFonts w:ascii="Verdana" w:eastAsia="Verdana" w:hAnsi="Verdana" w:cs="Verdana"/>
          <w:b/>
          <w:sz w:val="24"/>
          <w:lang w:val="el-GR"/>
        </w:rPr>
        <w:t xml:space="preserve"> Ιωάννα (Α.Ε.Μ.: 481)</w:t>
      </w:r>
    </w:p>
    <w:p w14:paraId="64942FFD" w14:textId="77777777" w:rsidR="006C7781" w:rsidRPr="001703BC" w:rsidRDefault="00135DA5">
      <w:pPr>
        <w:pStyle w:val="10"/>
        <w:jc w:val="center"/>
        <w:rPr>
          <w:sz w:val="28"/>
          <w:lang w:val="el-GR"/>
        </w:rPr>
      </w:pPr>
      <w:r w:rsidRPr="001703BC">
        <w:rPr>
          <w:rFonts w:ascii="Verdana" w:eastAsia="Verdana" w:hAnsi="Verdana" w:cs="Verdana"/>
          <w:b/>
          <w:sz w:val="24"/>
          <w:lang w:val="el-GR"/>
        </w:rPr>
        <w:t>Δάκος Νικόλαος (Α.Ε.Μ.: 435)</w:t>
      </w:r>
    </w:p>
    <w:p w14:paraId="2401ECDB" w14:textId="77777777" w:rsidR="006C7781" w:rsidRPr="001703BC" w:rsidRDefault="006C7781">
      <w:pPr>
        <w:pStyle w:val="10"/>
        <w:rPr>
          <w:sz w:val="24"/>
          <w:lang w:val="el-GR"/>
        </w:rPr>
      </w:pPr>
    </w:p>
    <w:p w14:paraId="78E84F44" w14:textId="77777777" w:rsidR="006C7781" w:rsidRPr="00087B16" w:rsidRDefault="006C7781">
      <w:pPr>
        <w:pStyle w:val="10"/>
        <w:rPr>
          <w:szCs w:val="22"/>
          <w:lang w:val="el-GR"/>
        </w:rPr>
      </w:pPr>
    </w:p>
    <w:p w14:paraId="0335EF60" w14:textId="77777777" w:rsidR="006C7781" w:rsidRPr="00087B16" w:rsidRDefault="006C7781">
      <w:pPr>
        <w:pStyle w:val="10"/>
        <w:rPr>
          <w:szCs w:val="22"/>
          <w:lang w:val="el-GR"/>
        </w:rPr>
      </w:pPr>
    </w:p>
    <w:p w14:paraId="472CD92B" w14:textId="77777777" w:rsidR="006C7781" w:rsidRPr="00087B16" w:rsidRDefault="00135DA5">
      <w:pPr>
        <w:pStyle w:val="10"/>
        <w:jc w:val="both"/>
        <w:rPr>
          <w:szCs w:val="22"/>
        </w:rPr>
      </w:pPr>
      <w:r w:rsidRPr="00087B16">
        <w:rPr>
          <w:rFonts w:ascii="Verdana" w:eastAsia="Verdana" w:hAnsi="Verdana" w:cs="Verdana"/>
          <w:b/>
          <w:color w:val="980000"/>
          <w:szCs w:val="22"/>
          <w:lang w:val="el-GR"/>
        </w:rPr>
        <w:t>Θέση</w:t>
      </w:r>
      <w:r w:rsidRPr="00087B16">
        <w:rPr>
          <w:rFonts w:ascii="Verdana" w:eastAsia="Verdana" w:hAnsi="Verdana" w:cs="Verdana"/>
          <w:b/>
          <w:color w:val="980000"/>
          <w:szCs w:val="22"/>
        </w:rPr>
        <w:t xml:space="preserve"> 1 - More interaction balances less </w:t>
      </w:r>
      <w:proofErr w:type="spellStart"/>
      <w:r w:rsidRPr="00087B16">
        <w:rPr>
          <w:rFonts w:ascii="Verdana" w:eastAsia="Verdana" w:hAnsi="Verdana" w:cs="Verdana"/>
          <w:b/>
          <w:color w:val="980000"/>
          <w:szCs w:val="22"/>
        </w:rPr>
        <w:t>individualisation</w:t>
      </w:r>
      <w:proofErr w:type="spellEnd"/>
    </w:p>
    <w:p w14:paraId="1E940F4E" w14:textId="77777777" w:rsidR="006C7781" w:rsidRPr="00087B16" w:rsidRDefault="006C7781">
      <w:pPr>
        <w:pStyle w:val="10"/>
        <w:jc w:val="both"/>
        <w:rPr>
          <w:szCs w:val="22"/>
        </w:rPr>
      </w:pPr>
    </w:p>
    <w:p w14:paraId="311BF529" w14:textId="77777777" w:rsidR="006C7781" w:rsidRPr="00087B16" w:rsidRDefault="00135DA5">
      <w:pPr>
        <w:pStyle w:val="10"/>
        <w:jc w:val="both"/>
        <w:rPr>
          <w:szCs w:val="22"/>
          <w:lang w:val="el-GR"/>
        </w:rPr>
      </w:pPr>
      <w:r w:rsidRPr="00087B16">
        <w:rPr>
          <w:rFonts w:ascii="Verdana" w:eastAsia="Verdana" w:hAnsi="Verdana" w:cs="Verdana"/>
          <w:b/>
          <w:szCs w:val="22"/>
          <w:lang w:val="el-GR"/>
        </w:rPr>
        <w:t>Υποστηρικτής (Δάκος)</w:t>
      </w:r>
    </w:p>
    <w:p w14:paraId="1898E6DC" w14:textId="77777777" w:rsidR="006C7781" w:rsidRPr="00087B16" w:rsidRDefault="00135DA5">
      <w:pPr>
        <w:pStyle w:val="10"/>
        <w:ind w:firstLine="720"/>
        <w:jc w:val="both"/>
        <w:rPr>
          <w:szCs w:val="22"/>
          <w:lang w:val="el-GR"/>
        </w:rPr>
      </w:pPr>
      <w:r w:rsidRPr="00087B16">
        <w:rPr>
          <w:rFonts w:ascii="Verdana" w:eastAsia="Verdana" w:hAnsi="Verdana" w:cs="Verdana"/>
          <w:szCs w:val="22"/>
          <w:lang w:val="el-GR"/>
        </w:rPr>
        <w:t xml:space="preserve">Η αλληλεπίδραση μεταξύ των μαθητών μέσω της συνεργατικής μάθησης, έχει πάρα πολλά πλεονεκτήματα. Όπως μαρτυρούν πολλές έρευνες, οι μαθητές ωφελούνται σε πολύ μεγάλο βαθμό μέσα από το </w:t>
      </w:r>
      <w:r w:rsidRPr="00087B16">
        <w:rPr>
          <w:rFonts w:ascii="Verdana" w:eastAsia="Verdana" w:hAnsi="Verdana" w:cs="Verdana"/>
          <w:szCs w:val="22"/>
        </w:rPr>
        <w:t>brainstorming</w:t>
      </w:r>
      <w:r w:rsidRPr="00087B16">
        <w:rPr>
          <w:rFonts w:ascii="Verdana" w:eastAsia="Verdana" w:hAnsi="Verdana" w:cs="Verdana"/>
          <w:szCs w:val="22"/>
          <w:lang w:val="el-GR"/>
        </w:rPr>
        <w:t xml:space="preserve"> που γίνεται κατά τη συνεργασία με τους συμμαθητές τους. Επίσης, τους δίνεται η δυνατότητα ρωτήσουν, να διασαφηνίσουν, αλλά και να αναδιατυπώσουν τις παρατηρήσεις των συμμαθητών τους, ώστε να επιτευχθεί η από κοινού λύση ενός προβλήματος σε μια δραστηριότητα που τους έχει ανατεθεί.</w:t>
      </w:r>
    </w:p>
    <w:p w14:paraId="3CDD4BE8" w14:textId="77777777" w:rsidR="006C7781" w:rsidRPr="00087B16" w:rsidRDefault="00135DA5">
      <w:pPr>
        <w:pStyle w:val="10"/>
        <w:ind w:firstLine="720"/>
        <w:jc w:val="both"/>
        <w:rPr>
          <w:szCs w:val="22"/>
          <w:lang w:val="el-GR"/>
        </w:rPr>
      </w:pPr>
      <w:r w:rsidRPr="00087B16">
        <w:rPr>
          <w:rFonts w:ascii="Verdana" w:eastAsia="Verdana" w:hAnsi="Verdana" w:cs="Verdana"/>
          <w:szCs w:val="22"/>
          <w:lang w:val="el-GR"/>
        </w:rPr>
        <w:t>Πέρα, όμως, από τα προφανή μαθησιακά πλεονεκτήματα που έχουν οι μαθητές που αλληλεπιδρούν μεταξύ τους, ένας σημαντικός παράγοντας είναι και τα κοινωνικά οφέλη. Μέσω της αλληλεπίδρασης με τους συμμαθητές τους, γίνονται πιο φιλικοί και αναπτύσσουν περισσότερο τις κοινωνικές τους δεξιότητες. Τέλος, αυξάνεται και η πιθανότητα της ενεργούς συμμετοχής τους μέσα στην τάξη.</w:t>
      </w:r>
    </w:p>
    <w:p w14:paraId="4EC5DE5D" w14:textId="77777777" w:rsidR="00087B16" w:rsidRPr="00087B16" w:rsidRDefault="00087B16" w:rsidP="001C140D">
      <w:pPr>
        <w:jc w:val="both"/>
        <w:rPr>
          <w:rFonts w:ascii="Verdana" w:hAnsi="Verdana"/>
          <w:b/>
          <w:color w:val="00B050"/>
          <w:sz w:val="22"/>
          <w:szCs w:val="22"/>
          <w:lang w:val="el-GR"/>
        </w:rPr>
      </w:pPr>
      <w:r w:rsidRPr="00087B16">
        <w:rPr>
          <w:rFonts w:ascii="Verdana" w:hAnsi="Verdana"/>
          <w:b/>
          <w:color w:val="00B050"/>
          <w:sz w:val="22"/>
          <w:szCs w:val="22"/>
          <w:lang w:val="el-GR"/>
        </w:rPr>
        <w:t xml:space="preserve">Αλέξανδρος Παλάσκας </w:t>
      </w:r>
    </w:p>
    <w:p w14:paraId="17F06CA1" w14:textId="77777777" w:rsidR="00087B16" w:rsidRPr="00087B16" w:rsidRDefault="00087B16" w:rsidP="001C140D">
      <w:pPr>
        <w:jc w:val="both"/>
        <w:rPr>
          <w:rFonts w:ascii="Verdana" w:hAnsi="Verdana"/>
          <w:b/>
          <w:color w:val="00B050"/>
          <w:sz w:val="22"/>
          <w:szCs w:val="22"/>
          <w:lang w:val="el-GR"/>
        </w:rPr>
      </w:pPr>
      <w:r w:rsidRPr="00087B16">
        <w:rPr>
          <w:rFonts w:ascii="Verdana" w:hAnsi="Verdana"/>
          <w:b/>
          <w:color w:val="00B050"/>
          <w:sz w:val="22"/>
          <w:szCs w:val="22"/>
          <w:lang w:val="el-GR"/>
        </w:rPr>
        <w:t xml:space="preserve">Βαθμολογία: 2  </w:t>
      </w:r>
      <w:r w:rsidRPr="00854A0D">
        <w:rPr>
          <w:rFonts w:ascii="Verdana" w:hAnsi="Verdana"/>
          <w:color w:val="00B050"/>
          <w:sz w:val="22"/>
          <w:szCs w:val="22"/>
          <w:lang w:val="el-GR"/>
        </w:rPr>
        <w:t>(συμφωνώ αλλά θα μπορούσε να είναι καλύτερη/πληρέστερη)</w:t>
      </w:r>
    </w:p>
    <w:p w14:paraId="232E38E6" w14:textId="4EA96C39" w:rsidR="00087B16" w:rsidRPr="00087B16" w:rsidRDefault="00087B16" w:rsidP="001C140D">
      <w:pPr>
        <w:pStyle w:val="10"/>
        <w:ind w:firstLine="720"/>
        <w:jc w:val="both"/>
        <w:rPr>
          <w:rFonts w:ascii="Verdana" w:hAnsi="Verdana" w:cstheme="minorHAnsi"/>
          <w:color w:val="00B050"/>
          <w:szCs w:val="22"/>
          <w:lang w:val="el-GR"/>
        </w:rPr>
      </w:pPr>
      <w:r w:rsidRPr="00087B16">
        <w:rPr>
          <w:rFonts w:ascii="Verdana" w:hAnsi="Verdana" w:cstheme="minorHAnsi"/>
          <w:color w:val="00B050"/>
          <w:szCs w:val="22"/>
          <w:lang w:val="el-GR"/>
        </w:rPr>
        <w:t xml:space="preserve">Συμφωνώ με τα παραπάνω, Εκτός από την κοινωνικοποίηση και την ενεργό μάθηση που επιτυγχάνεται, δημιουργούνται και νέες μορφές εκπαίδευσης, όπως είναι το παιχνίδι ρόλων. Οι μαθητές στα πλαίσια μιας δραστηριότητας, αναλαμβάνουν ρόλους και έτσι, δίνεται η δυνατότητα για αλληλεπίδραση σε μεγαλύτερο βαθμό, αφού η κάθε ομάδα μαθητών εξετάζει το θέμα από διαφορετική σκοπιά. </w:t>
      </w:r>
    </w:p>
    <w:p w14:paraId="236A0970" w14:textId="77777777" w:rsidR="00087B16" w:rsidRPr="00087B16" w:rsidRDefault="00087B16" w:rsidP="00087B16">
      <w:pPr>
        <w:pStyle w:val="10"/>
        <w:jc w:val="both"/>
        <w:rPr>
          <w:szCs w:val="22"/>
          <w:lang w:val="el-GR"/>
        </w:rPr>
      </w:pPr>
    </w:p>
    <w:p w14:paraId="29F116F5" w14:textId="77777777" w:rsidR="006C7781" w:rsidRPr="00087B16" w:rsidRDefault="00135DA5">
      <w:pPr>
        <w:pStyle w:val="10"/>
        <w:jc w:val="both"/>
        <w:rPr>
          <w:szCs w:val="22"/>
          <w:lang w:val="el-GR"/>
        </w:rPr>
      </w:pPr>
      <w:r w:rsidRPr="00087B16">
        <w:rPr>
          <w:rFonts w:ascii="Verdana" w:eastAsia="Verdana" w:hAnsi="Verdana" w:cs="Verdana"/>
          <w:i/>
          <w:szCs w:val="22"/>
          <w:lang w:val="el-GR"/>
        </w:rPr>
        <w:t>Πηγές</w:t>
      </w:r>
    </w:p>
    <w:p w14:paraId="210A6CAE" w14:textId="77777777" w:rsidR="006C7781" w:rsidRPr="00087B16" w:rsidRDefault="006A1D4C">
      <w:pPr>
        <w:pStyle w:val="10"/>
        <w:jc w:val="both"/>
        <w:rPr>
          <w:szCs w:val="22"/>
          <w:lang w:val="el-GR"/>
        </w:rPr>
      </w:pPr>
      <w:hyperlink r:id="rId6">
        <w:r w:rsidR="00135DA5" w:rsidRPr="00087B16">
          <w:rPr>
            <w:rFonts w:ascii="Verdana" w:eastAsia="Verdana" w:hAnsi="Verdana" w:cs="Verdana"/>
            <w:color w:val="1155CC"/>
            <w:szCs w:val="22"/>
            <w:u w:val="single"/>
          </w:rPr>
          <w:t>http</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www</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mitre</w:t>
        </w:r>
        <w:proofErr w:type="spellEnd"/>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org</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work</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tech</w:t>
        </w:r>
        <w:r w:rsidR="00135DA5" w:rsidRPr="00087B16">
          <w:rPr>
            <w:rFonts w:ascii="Verdana" w:eastAsia="Verdana" w:hAnsi="Verdana" w:cs="Verdana"/>
            <w:color w:val="1155CC"/>
            <w:szCs w:val="22"/>
            <w:u w:val="single"/>
            <w:lang w:val="el-GR"/>
          </w:rPr>
          <w:t>_</w:t>
        </w:r>
        <w:r w:rsidR="00135DA5" w:rsidRPr="00087B16">
          <w:rPr>
            <w:rFonts w:ascii="Verdana" w:eastAsia="Verdana" w:hAnsi="Verdana" w:cs="Verdana"/>
            <w:color w:val="1155CC"/>
            <w:szCs w:val="22"/>
            <w:u w:val="single"/>
          </w:rPr>
          <w:t>papers</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tech</w:t>
        </w:r>
        <w:r w:rsidR="00135DA5" w:rsidRPr="00087B16">
          <w:rPr>
            <w:rFonts w:ascii="Verdana" w:eastAsia="Verdana" w:hAnsi="Verdana" w:cs="Verdana"/>
            <w:color w:val="1155CC"/>
            <w:szCs w:val="22"/>
            <w:u w:val="single"/>
            <w:lang w:val="el-GR"/>
          </w:rPr>
          <w:t>_</w:t>
        </w:r>
        <w:r w:rsidR="00135DA5" w:rsidRPr="00087B16">
          <w:rPr>
            <w:rFonts w:ascii="Verdana" w:eastAsia="Verdana" w:hAnsi="Verdana" w:cs="Verdana"/>
            <w:color w:val="1155CC"/>
            <w:szCs w:val="22"/>
            <w:u w:val="single"/>
          </w:rPr>
          <w:t>papers</w:t>
        </w:r>
        <w:r w:rsidR="00135DA5" w:rsidRPr="00087B16">
          <w:rPr>
            <w:rFonts w:ascii="Verdana" w:eastAsia="Verdana" w:hAnsi="Verdana" w:cs="Verdana"/>
            <w:color w:val="1155CC"/>
            <w:szCs w:val="22"/>
            <w:u w:val="single"/>
            <w:lang w:val="el-GR"/>
          </w:rPr>
          <w:t>_99/</w:t>
        </w:r>
        <w:r w:rsidR="00135DA5" w:rsidRPr="00087B16">
          <w:rPr>
            <w:rFonts w:ascii="Verdana" w:eastAsia="Verdana" w:hAnsi="Verdana" w:cs="Verdana"/>
            <w:color w:val="1155CC"/>
            <w:szCs w:val="22"/>
            <w:u w:val="single"/>
          </w:rPr>
          <w:t>peer</w:t>
        </w:r>
        <w:r w:rsidR="00135DA5" w:rsidRPr="00087B16">
          <w:rPr>
            <w:rFonts w:ascii="Verdana" w:eastAsia="Verdana" w:hAnsi="Verdana" w:cs="Verdana"/>
            <w:color w:val="1155CC"/>
            <w:szCs w:val="22"/>
            <w:u w:val="single"/>
            <w:lang w:val="el-GR"/>
          </w:rPr>
          <w:t>_</w:t>
        </w:r>
        <w:r w:rsidR="00135DA5" w:rsidRPr="00087B16">
          <w:rPr>
            <w:rFonts w:ascii="Verdana" w:eastAsia="Verdana" w:hAnsi="Verdana" w:cs="Verdana"/>
            <w:color w:val="1155CC"/>
            <w:szCs w:val="22"/>
            <w:u w:val="single"/>
          </w:rPr>
          <w:t>interaction</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peer</w:t>
        </w:r>
        <w:r w:rsidR="00135DA5" w:rsidRPr="00087B16">
          <w:rPr>
            <w:rFonts w:ascii="Verdana" w:eastAsia="Verdana" w:hAnsi="Verdana" w:cs="Verdana"/>
            <w:color w:val="1155CC"/>
            <w:szCs w:val="22"/>
            <w:u w:val="single"/>
            <w:lang w:val="el-GR"/>
          </w:rPr>
          <w:t>_</w:t>
        </w:r>
        <w:r w:rsidR="00135DA5" w:rsidRPr="00087B16">
          <w:rPr>
            <w:rFonts w:ascii="Verdana" w:eastAsia="Verdana" w:hAnsi="Verdana" w:cs="Verdana"/>
            <w:color w:val="1155CC"/>
            <w:szCs w:val="22"/>
            <w:u w:val="single"/>
          </w:rPr>
          <w:t>interaction</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pdf</w:t>
        </w:r>
        <w:proofErr w:type="spellEnd"/>
      </w:hyperlink>
    </w:p>
    <w:p w14:paraId="27F8011D" w14:textId="77777777" w:rsidR="006C7781" w:rsidRPr="00087B16" w:rsidRDefault="006A1D4C">
      <w:pPr>
        <w:pStyle w:val="10"/>
        <w:jc w:val="both"/>
        <w:rPr>
          <w:szCs w:val="22"/>
          <w:lang w:val="el-GR"/>
        </w:rPr>
      </w:pPr>
      <w:hyperlink r:id="rId7">
        <w:r w:rsidR="00135DA5" w:rsidRPr="00087B16">
          <w:rPr>
            <w:rFonts w:ascii="Verdana" w:eastAsia="Verdana" w:hAnsi="Verdana" w:cs="Verdana"/>
            <w:color w:val="1155CC"/>
            <w:szCs w:val="22"/>
            <w:u w:val="single"/>
          </w:rPr>
          <w:t>http</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csefel</w:t>
        </w:r>
        <w:proofErr w:type="spellEnd"/>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vanderbilt</w:t>
        </w:r>
        <w:proofErr w:type="spellEnd"/>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edu</w:t>
        </w:r>
        <w:proofErr w:type="spellEnd"/>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kits</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wwbtk</w:t>
        </w:r>
        <w:proofErr w:type="spellEnd"/>
        <w:r w:rsidR="00135DA5" w:rsidRPr="00087B16">
          <w:rPr>
            <w:rFonts w:ascii="Verdana" w:eastAsia="Verdana" w:hAnsi="Verdana" w:cs="Verdana"/>
            <w:color w:val="1155CC"/>
            <w:szCs w:val="22"/>
            <w:u w:val="single"/>
            <w:lang w:val="el-GR"/>
          </w:rPr>
          <w:t>8.</w:t>
        </w:r>
        <w:proofErr w:type="spellStart"/>
        <w:r w:rsidR="00135DA5" w:rsidRPr="00087B16">
          <w:rPr>
            <w:rFonts w:ascii="Verdana" w:eastAsia="Verdana" w:hAnsi="Verdana" w:cs="Verdana"/>
            <w:color w:val="1155CC"/>
            <w:szCs w:val="22"/>
            <w:u w:val="single"/>
          </w:rPr>
          <w:t>pdf</w:t>
        </w:r>
        <w:proofErr w:type="spellEnd"/>
      </w:hyperlink>
    </w:p>
    <w:p w14:paraId="704F8E53" w14:textId="77777777" w:rsidR="006C7781" w:rsidRPr="00087B16" w:rsidRDefault="006C7781">
      <w:pPr>
        <w:pStyle w:val="10"/>
        <w:jc w:val="both"/>
        <w:rPr>
          <w:szCs w:val="22"/>
          <w:lang w:val="el-GR"/>
        </w:rPr>
      </w:pPr>
    </w:p>
    <w:p w14:paraId="3713E95C" w14:textId="77777777" w:rsidR="006C7781" w:rsidRPr="00087B16" w:rsidRDefault="00135DA5">
      <w:pPr>
        <w:pStyle w:val="10"/>
        <w:jc w:val="both"/>
        <w:rPr>
          <w:szCs w:val="22"/>
          <w:lang w:val="el-GR"/>
        </w:rPr>
      </w:pPr>
      <w:r w:rsidRPr="00087B16">
        <w:rPr>
          <w:rFonts w:ascii="Verdana" w:eastAsia="Verdana" w:hAnsi="Verdana" w:cs="Verdana"/>
          <w:b/>
          <w:szCs w:val="22"/>
          <w:lang w:val="el-GR"/>
        </w:rPr>
        <w:t>Κριτικός (</w:t>
      </w:r>
      <w:proofErr w:type="spellStart"/>
      <w:r w:rsidRPr="00087B16">
        <w:rPr>
          <w:rFonts w:ascii="Verdana" w:eastAsia="Verdana" w:hAnsi="Verdana" w:cs="Verdana"/>
          <w:b/>
          <w:szCs w:val="22"/>
          <w:lang w:val="el-GR"/>
        </w:rPr>
        <w:t>Βασδέκη</w:t>
      </w:r>
      <w:proofErr w:type="spellEnd"/>
      <w:r w:rsidRPr="00087B16">
        <w:rPr>
          <w:rFonts w:ascii="Verdana" w:eastAsia="Verdana" w:hAnsi="Verdana" w:cs="Verdana"/>
          <w:b/>
          <w:szCs w:val="22"/>
          <w:lang w:val="el-GR"/>
        </w:rPr>
        <w:t>)</w:t>
      </w:r>
    </w:p>
    <w:p w14:paraId="11EC34C8" w14:textId="77777777" w:rsidR="006C7781" w:rsidRPr="00087B16" w:rsidRDefault="006C7781">
      <w:pPr>
        <w:pStyle w:val="10"/>
        <w:jc w:val="both"/>
        <w:rPr>
          <w:szCs w:val="22"/>
          <w:lang w:val="el-GR"/>
        </w:rPr>
      </w:pPr>
    </w:p>
    <w:p w14:paraId="2DB1A5A3" w14:textId="77777777" w:rsidR="006C7781" w:rsidRPr="00087B16" w:rsidRDefault="00135DA5">
      <w:pPr>
        <w:pStyle w:val="10"/>
        <w:ind w:firstLine="720"/>
        <w:jc w:val="both"/>
        <w:rPr>
          <w:szCs w:val="22"/>
          <w:lang w:val="el-GR"/>
        </w:rPr>
      </w:pPr>
      <w:r w:rsidRPr="00087B16">
        <w:rPr>
          <w:rFonts w:ascii="Verdana" w:eastAsia="Verdana" w:hAnsi="Verdana" w:cs="Verdana"/>
          <w:szCs w:val="22"/>
          <w:lang w:val="el-GR"/>
        </w:rPr>
        <w:t xml:space="preserve">Δεν είναι απαραίτητο πως η αλληλεπίδραση μεταξύ των μαθητών βοηθάει σε όλες τις περιπτώσεις. Για παράδειγμα, από την αλληλεπίδραση, άρα από τις συλλογικές δραστηριότητες ίσως αναδειχθούν ηγετικές φυσιογνωμίες μέσα σε μια </w:t>
      </w:r>
      <w:r w:rsidRPr="00087B16">
        <w:rPr>
          <w:rFonts w:ascii="Verdana" w:eastAsia="Verdana" w:hAnsi="Verdana" w:cs="Verdana"/>
          <w:szCs w:val="22"/>
          <w:lang w:val="el-GR"/>
        </w:rPr>
        <w:lastRenderedPageBreak/>
        <w:t xml:space="preserve">ομάδα με αποτέλεσμα οι κοινωνικά αδύναμοι μαθητές να νιώσουν απομονωμένοι </w:t>
      </w:r>
      <w:proofErr w:type="spellStart"/>
      <w:r w:rsidRPr="00087B16">
        <w:rPr>
          <w:rFonts w:ascii="Verdana" w:eastAsia="Verdana" w:hAnsi="Verdana" w:cs="Verdana"/>
          <w:szCs w:val="22"/>
          <w:lang w:val="el-GR"/>
        </w:rPr>
        <w:t>ασκόντας</w:t>
      </w:r>
      <w:proofErr w:type="spellEnd"/>
      <w:r w:rsidRPr="00087B16">
        <w:rPr>
          <w:rFonts w:ascii="Verdana" w:eastAsia="Verdana" w:hAnsi="Verdana" w:cs="Verdana"/>
          <w:szCs w:val="22"/>
          <w:lang w:val="el-GR"/>
        </w:rPr>
        <w:t xml:space="preserve"> λίγη ή ελάχιστη επιρροή. Όταν δεν επικρατεί καλή ατμόσφαιρα στην ομάδα και οι μαθητές δεν νιώθουν ικανοποιημένοι από τη συμμετοχή τους, τότε όλο αυτό έχει άμεση επίδραση στη απόδοσή τους. </w:t>
      </w:r>
    </w:p>
    <w:p w14:paraId="132C34E9" w14:textId="77777777" w:rsidR="006C7781" w:rsidRPr="00087B16" w:rsidRDefault="00135DA5">
      <w:pPr>
        <w:pStyle w:val="10"/>
        <w:ind w:firstLine="720"/>
        <w:jc w:val="both"/>
        <w:rPr>
          <w:szCs w:val="22"/>
          <w:lang w:val="el-GR"/>
        </w:rPr>
      </w:pPr>
      <w:r w:rsidRPr="00087B16">
        <w:rPr>
          <w:rFonts w:ascii="Verdana" w:eastAsia="Verdana" w:hAnsi="Verdana" w:cs="Verdana"/>
          <w:szCs w:val="22"/>
          <w:lang w:val="el-GR"/>
        </w:rPr>
        <w:t xml:space="preserve">Η ατομική μάθηση, </w:t>
      </w:r>
      <w:proofErr w:type="spellStart"/>
      <w:r w:rsidRPr="00087B16">
        <w:rPr>
          <w:rFonts w:ascii="Verdana" w:eastAsia="Verdana" w:hAnsi="Verdana" w:cs="Verdana"/>
          <w:szCs w:val="22"/>
          <w:lang w:val="el-GR"/>
        </w:rPr>
        <w:t>ειδίκα</w:t>
      </w:r>
      <w:proofErr w:type="spellEnd"/>
      <w:r w:rsidRPr="00087B16">
        <w:rPr>
          <w:rFonts w:ascii="Verdana" w:eastAsia="Verdana" w:hAnsi="Verdana" w:cs="Verdana"/>
          <w:szCs w:val="22"/>
          <w:lang w:val="el-GR"/>
        </w:rPr>
        <w:t xml:space="preserve"> με τη συμβολή των εκπαιδευτικών τεχνολογιών μπορεί να παίξει σημαντικό ρόλο αφού ο εκπαιδευόμενος μπορεί να μάθει πράγματα μέσα από εργαλεία που είναι καθαρά προσαρμοσμένα στις ανάγκες του, είναι αυτόνομος και ας μη ξεχνάμε ότι ο καθένας εργάζεται με το δικό του ρυθμό, κάτι που είναι δύσκολο να τηρηθεί όταν μιλάμε για συνεργασία μεταξύ ομάδας ανθρώπων.</w:t>
      </w:r>
    </w:p>
    <w:p w14:paraId="7DCC960E" w14:textId="77777777" w:rsidR="00854A0D" w:rsidRPr="006A1D4C" w:rsidRDefault="00854A0D" w:rsidP="00854A0D">
      <w:pPr>
        <w:pStyle w:val="10"/>
        <w:jc w:val="both"/>
        <w:rPr>
          <w:rFonts w:ascii="Verdana" w:eastAsia="Verdana" w:hAnsi="Verdana" w:cs="Verdana"/>
          <w:b/>
          <w:color w:val="00B050"/>
          <w:szCs w:val="22"/>
          <w:lang w:val="el-GR"/>
        </w:rPr>
      </w:pPr>
    </w:p>
    <w:p w14:paraId="4E82056D" w14:textId="77777777" w:rsidR="00854A0D" w:rsidRPr="00087B16" w:rsidRDefault="00854A0D" w:rsidP="001C140D">
      <w:pPr>
        <w:pStyle w:val="10"/>
        <w:jc w:val="both"/>
        <w:rPr>
          <w:rFonts w:ascii="Verdana" w:eastAsia="Verdana" w:hAnsi="Verdana" w:cs="Verdana"/>
          <w:b/>
          <w:color w:val="00B050"/>
          <w:szCs w:val="22"/>
          <w:lang w:val="el-GR"/>
        </w:rPr>
      </w:pPr>
      <w:r w:rsidRPr="00087B16">
        <w:rPr>
          <w:rFonts w:ascii="Verdana" w:eastAsia="Verdana" w:hAnsi="Verdana" w:cs="Verdana"/>
          <w:b/>
          <w:color w:val="00B050"/>
          <w:szCs w:val="22"/>
          <w:lang w:val="el-GR"/>
        </w:rPr>
        <w:t xml:space="preserve">Δήμητρα </w:t>
      </w:r>
      <w:proofErr w:type="spellStart"/>
      <w:r w:rsidRPr="00087B16">
        <w:rPr>
          <w:rFonts w:ascii="Verdana" w:eastAsia="Verdana" w:hAnsi="Verdana" w:cs="Verdana"/>
          <w:b/>
          <w:color w:val="00B050"/>
          <w:szCs w:val="22"/>
          <w:lang w:val="el-GR"/>
        </w:rPr>
        <w:t>Κιουτσιούκη</w:t>
      </w:r>
      <w:proofErr w:type="spellEnd"/>
    </w:p>
    <w:p w14:paraId="6D16FE43" w14:textId="6FAAA48B" w:rsidR="00854A0D" w:rsidRPr="00854A0D" w:rsidRDefault="00854A0D" w:rsidP="001C140D">
      <w:pPr>
        <w:jc w:val="both"/>
        <w:rPr>
          <w:rFonts w:ascii="Verdana" w:hAnsi="Verdana"/>
          <w:color w:val="00B050"/>
          <w:sz w:val="22"/>
          <w:szCs w:val="22"/>
          <w:lang w:val="el-GR"/>
        </w:rPr>
      </w:pPr>
      <w:r w:rsidRPr="00087B16">
        <w:rPr>
          <w:rFonts w:ascii="Verdana" w:hAnsi="Verdana"/>
          <w:b/>
          <w:color w:val="00B050"/>
          <w:sz w:val="22"/>
          <w:szCs w:val="22"/>
          <w:lang w:val="el-GR"/>
        </w:rPr>
        <w:t xml:space="preserve">Βαθμολογία: 2  </w:t>
      </w:r>
      <w:r w:rsidRPr="00854A0D">
        <w:rPr>
          <w:rFonts w:ascii="Verdana" w:hAnsi="Verdana"/>
          <w:color w:val="00B050"/>
          <w:sz w:val="22"/>
          <w:szCs w:val="22"/>
          <w:lang w:val="el-GR"/>
        </w:rPr>
        <w:t>(συμφωνώ αλλά θα μπορούσε να είναι καλύτερη/πληρέστερη)</w:t>
      </w:r>
    </w:p>
    <w:p w14:paraId="26253E1D" w14:textId="7BF7CE5D" w:rsidR="00854A0D" w:rsidRPr="00C41A0B" w:rsidRDefault="00854A0D" w:rsidP="001C140D">
      <w:pPr>
        <w:pStyle w:val="10"/>
        <w:ind w:firstLine="720"/>
        <w:jc w:val="both"/>
        <w:rPr>
          <w:rFonts w:ascii="Verdana" w:hAnsi="Verdana" w:cstheme="minorHAnsi"/>
          <w:color w:val="00B050"/>
          <w:szCs w:val="22"/>
          <w:lang w:val="el-GR"/>
        </w:rPr>
      </w:pPr>
      <w:r w:rsidRPr="00087B16">
        <w:rPr>
          <w:rFonts w:ascii="Verdana" w:hAnsi="Verdana" w:cstheme="minorHAnsi"/>
          <w:color w:val="00B050"/>
          <w:szCs w:val="22"/>
          <w:lang w:val="el-GR"/>
        </w:rPr>
        <w:t>Συμφωνώ με τα παραπάνω και από το παράδειγμα που περιγράφει μια πολύ πιθανή κατάσταση, γίνεται αντιληπτό ότι είναι σημαντική η ατομική μάθηση. Το άτομο αποκτά γνώσεις, τρόπο συμπεριφοράς, δεξιότητες και τότε μόνο είναι κατάλληλο να ενταχθεί σε μια ομάδα για να αποδώσει στον επιθυμητό βαθμό. Συνεπώς, ο μαθητής θα αντιληφθεί τις υποχρεώσεις του και θα μπορέσει να ενταχθεί ομαλότερα σε μια ομάδα</w:t>
      </w:r>
      <w:r w:rsidRPr="00854A0D">
        <w:rPr>
          <w:rFonts w:ascii="Verdana" w:hAnsi="Verdana" w:cstheme="minorHAnsi"/>
          <w:color w:val="00B050"/>
          <w:szCs w:val="22"/>
          <w:lang w:val="el-GR"/>
        </w:rPr>
        <w:t xml:space="preserve"> </w:t>
      </w:r>
      <w:r>
        <w:rPr>
          <w:rFonts w:ascii="Verdana" w:hAnsi="Verdana" w:cstheme="minorHAnsi"/>
          <w:color w:val="00B050"/>
          <w:szCs w:val="22"/>
          <w:lang w:val="el-GR"/>
        </w:rPr>
        <w:t>ώστε να μπορέσει να αλληλεπιδράσει στο μέγιστο βαθμό κατά τη διάρκεια της δραστηριότητας</w:t>
      </w:r>
      <w:r w:rsidRPr="00087B16">
        <w:rPr>
          <w:rFonts w:ascii="Verdana" w:hAnsi="Verdana" w:cstheme="minorHAnsi"/>
          <w:color w:val="00B050"/>
          <w:szCs w:val="22"/>
          <w:lang w:val="el-GR"/>
        </w:rPr>
        <w:t xml:space="preserve">. </w:t>
      </w:r>
      <w:r w:rsidR="00C41A0B">
        <w:rPr>
          <w:rFonts w:ascii="Verdana" w:hAnsi="Verdana" w:cstheme="minorHAnsi"/>
          <w:color w:val="00B050"/>
          <w:szCs w:val="22"/>
          <w:lang w:val="el-GR"/>
        </w:rPr>
        <w:t xml:space="preserve"> Ο σημαντικός χαρακτήρας της ατομικής μάθησης, φαίνεται και το </w:t>
      </w:r>
      <w:r w:rsidR="00C41A0B">
        <w:rPr>
          <w:rFonts w:ascii="Verdana" w:hAnsi="Verdana" w:cstheme="minorHAnsi"/>
          <w:color w:val="00B050"/>
          <w:szCs w:val="22"/>
        </w:rPr>
        <w:t>mobile</w:t>
      </w:r>
      <w:r w:rsidR="00C41A0B" w:rsidRPr="00C41A0B">
        <w:rPr>
          <w:rFonts w:ascii="Verdana" w:hAnsi="Verdana" w:cstheme="minorHAnsi"/>
          <w:color w:val="00B050"/>
          <w:szCs w:val="22"/>
          <w:lang w:val="el-GR"/>
        </w:rPr>
        <w:t xml:space="preserve"> </w:t>
      </w:r>
      <w:r w:rsidR="00C41A0B">
        <w:rPr>
          <w:rFonts w:ascii="Verdana" w:hAnsi="Verdana" w:cstheme="minorHAnsi"/>
          <w:color w:val="00B050"/>
          <w:szCs w:val="22"/>
        </w:rPr>
        <w:t>learning</w:t>
      </w:r>
      <w:r w:rsidR="00C41A0B" w:rsidRPr="00C41A0B">
        <w:rPr>
          <w:rFonts w:ascii="Verdana" w:hAnsi="Verdana" w:cstheme="minorHAnsi"/>
          <w:color w:val="00B050"/>
          <w:szCs w:val="22"/>
          <w:lang w:val="el-GR"/>
        </w:rPr>
        <w:t xml:space="preserve"> </w:t>
      </w:r>
      <w:r w:rsidR="00C41A0B">
        <w:rPr>
          <w:rFonts w:ascii="Verdana" w:hAnsi="Verdana" w:cstheme="minorHAnsi"/>
          <w:color w:val="00B050"/>
          <w:szCs w:val="22"/>
          <w:lang w:val="el-GR"/>
        </w:rPr>
        <w:t xml:space="preserve">που στις μέρες μας γνωρίζει άνθηση. </w:t>
      </w:r>
    </w:p>
    <w:p w14:paraId="21F68831" w14:textId="77777777" w:rsidR="006C7781" w:rsidRPr="00087B16" w:rsidRDefault="006C7781">
      <w:pPr>
        <w:pStyle w:val="10"/>
        <w:jc w:val="both"/>
        <w:rPr>
          <w:szCs w:val="22"/>
          <w:lang w:val="el-GR"/>
        </w:rPr>
      </w:pPr>
    </w:p>
    <w:p w14:paraId="09D38676" w14:textId="77777777" w:rsidR="006C7781" w:rsidRPr="00087B16" w:rsidRDefault="00135DA5">
      <w:pPr>
        <w:pStyle w:val="10"/>
        <w:jc w:val="both"/>
        <w:rPr>
          <w:szCs w:val="22"/>
          <w:lang w:val="el-GR"/>
        </w:rPr>
      </w:pPr>
      <w:r w:rsidRPr="00087B16">
        <w:rPr>
          <w:rFonts w:ascii="Verdana" w:eastAsia="Verdana" w:hAnsi="Verdana" w:cs="Verdana"/>
          <w:i/>
          <w:szCs w:val="22"/>
          <w:lang w:val="el-GR"/>
        </w:rPr>
        <w:t>Πηγές</w:t>
      </w:r>
    </w:p>
    <w:p w14:paraId="12DA1B5C" w14:textId="77777777" w:rsidR="006C7781" w:rsidRPr="00087B16" w:rsidRDefault="006A1D4C">
      <w:pPr>
        <w:pStyle w:val="10"/>
        <w:jc w:val="both"/>
        <w:rPr>
          <w:szCs w:val="22"/>
          <w:lang w:val="el-GR"/>
        </w:rPr>
      </w:pPr>
      <w:hyperlink r:id="rId8">
        <w:r w:rsidR="00135DA5" w:rsidRPr="00087B16">
          <w:rPr>
            <w:rFonts w:ascii="Verdana" w:eastAsia="Verdana" w:hAnsi="Verdana" w:cs="Verdana"/>
            <w:color w:val="1155CC"/>
            <w:szCs w:val="22"/>
            <w:u w:val="single"/>
          </w:rPr>
          <w:t>http</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repository</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edulll</w:t>
        </w:r>
        <w:proofErr w:type="spellEnd"/>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gr</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edulll</w:t>
        </w:r>
        <w:proofErr w:type="spellEnd"/>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bitstream</w:t>
        </w:r>
        <w:proofErr w:type="spellEnd"/>
        <w:r w:rsidR="00135DA5" w:rsidRPr="00087B16">
          <w:rPr>
            <w:rFonts w:ascii="Verdana" w:eastAsia="Verdana" w:hAnsi="Verdana" w:cs="Verdana"/>
            <w:color w:val="1155CC"/>
            <w:szCs w:val="22"/>
            <w:u w:val="single"/>
            <w:lang w:val="el-GR"/>
          </w:rPr>
          <w:t>/10795/101/2/101.</w:t>
        </w:r>
        <w:proofErr w:type="spellStart"/>
        <w:r w:rsidR="00135DA5" w:rsidRPr="00087B16">
          <w:rPr>
            <w:rFonts w:ascii="Verdana" w:eastAsia="Verdana" w:hAnsi="Verdana" w:cs="Verdana"/>
            <w:color w:val="1155CC"/>
            <w:szCs w:val="22"/>
            <w:u w:val="single"/>
          </w:rPr>
          <w:t>pdf</w:t>
        </w:r>
        <w:proofErr w:type="spellEnd"/>
      </w:hyperlink>
    </w:p>
    <w:p w14:paraId="54585EA1" w14:textId="77777777" w:rsidR="006C7781" w:rsidRPr="00087B16" w:rsidRDefault="006A1D4C">
      <w:pPr>
        <w:pStyle w:val="10"/>
        <w:jc w:val="both"/>
        <w:rPr>
          <w:szCs w:val="22"/>
          <w:lang w:val="el-GR"/>
        </w:rPr>
      </w:pPr>
      <w:hyperlink r:id="rId9">
        <w:r w:rsidR="00135DA5" w:rsidRPr="00087B16">
          <w:rPr>
            <w:rFonts w:ascii="Verdana" w:eastAsia="Verdana" w:hAnsi="Verdana" w:cs="Verdana"/>
            <w:color w:val="1155CC"/>
            <w:szCs w:val="22"/>
            <w:u w:val="single"/>
          </w:rPr>
          <w:t>http</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www</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die</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bonn</w:t>
        </w:r>
        <w:proofErr w:type="spellEnd"/>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de</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train</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hellenika</w:t>
        </w:r>
        <w:proofErr w:type="spellEnd"/>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modules</w:t>
        </w:r>
        <w:r w:rsidR="00135DA5" w:rsidRPr="00087B16">
          <w:rPr>
            <w:rFonts w:ascii="Verdana" w:eastAsia="Verdana" w:hAnsi="Verdana" w:cs="Verdana"/>
            <w:color w:val="1155CC"/>
            <w:szCs w:val="22"/>
            <w:u w:val="single"/>
            <w:lang w:val="el-GR"/>
          </w:rPr>
          <w:t>/4/</w:t>
        </w:r>
        <w:r w:rsidR="00135DA5" w:rsidRPr="00087B16">
          <w:rPr>
            <w:rFonts w:ascii="Verdana" w:eastAsia="Verdana" w:hAnsi="Verdana" w:cs="Verdana"/>
            <w:color w:val="1155CC"/>
            <w:szCs w:val="22"/>
            <w:u w:val="single"/>
          </w:rPr>
          <w:t>cy</w:t>
        </w:r>
        <w:r w:rsidR="00135DA5" w:rsidRPr="00087B16">
          <w:rPr>
            <w:rFonts w:ascii="Verdana" w:eastAsia="Verdana" w:hAnsi="Verdana" w:cs="Verdana"/>
            <w:color w:val="1155CC"/>
            <w:szCs w:val="22"/>
            <w:u w:val="single"/>
            <w:lang w:val="el-GR"/>
          </w:rPr>
          <w:t>_</w:t>
        </w:r>
        <w:r w:rsidR="00135DA5" w:rsidRPr="00087B16">
          <w:rPr>
            <w:rFonts w:ascii="Verdana" w:eastAsia="Verdana" w:hAnsi="Verdana" w:cs="Verdana"/>
            <w:color w:val="1155CC"/>
            <w:szCs w:val="22"/>
            <w:u w:val="single"/>
          </w:rPr>
          <w:t>m</w:t>
        </w:r>
        <w:r w:rsidR="00135DA5" w:rsidRPr="00087B16">
          <w:rPr>
            <w:rFonts w:ascii="Verdana" w:eastAsia="Verdana" w:hAnsi="Verdana" w:cs="Verdana"/>
            <w:color w:val="1155CC"/>
            <w:szCs w:val="22"/>
            <w:u w:val="single"/>
            <w:lang w:val="el-GR"/>
          </w:rPr>
          <w:t>4_</w:t>
        </w:r>
        <w:proofErr w:type="spellStart"/>
        <w:r w:rsidR="00135DA5" w:rsidRPr="00087B16">
          <w:rPr>
            <w:rFonts w:ascii="Verdana" w:eastAsia="Verdana" w:hAnsi="Verdana" w:cs="Verdana"/>
            <w:color w:val="1155CC"/>
            <w:szCs w:val="22"/>
            <w:u w:val="single"/>
          </w:rPr>
          <w:t>ppt</w:t>
        </w:r>
        <w:proofErr w:type="spellEnd"/>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PDF</w:t>
        </w:r>
      </w:hyperlink>
    </w:p>
    <w:p w14:paraId="5D3327E5" w14:textId="77777777" w:rsidR="006C7781" w:rsidRPr="00087B16" w:rsidRDefault="006C7781">
      <w:pPr>
        <w:pStyle w:val="10"/>
        <w:jc w:val="both"/>
        <w:rPr>
          <w:szCs w:val="22"/>
          <w:lang w:val="el-GR"/>
        </w:rPr>
      </w:pPr>
    </w:p>
    <w:p w14:paraId="0E8E5B21" w14:textId="77777777" w:rsidR="006C7781" w:rsidRPr="00087B16" w:rsidRDefault="006C7781">
      <w:pPr>
        <w:pStyle w:val="10"/>
        <w:jc w:val="both"/>
        <w:rPr>
          <w:szCs w:val="22"/>
          <w:lang w:val="el-GR"/>
        </w:rPr>
      </w:pPr>
    </w:p>
    <w:p w14:paraId="064AB9CA" w14:textId="77777777" w:rsidR="006C7781" w:rsidRPr="00087B16" w:rsidRDefault="00135DA5">
      <w:pPr>
        <w:pStyle w:val="10"/>
        <w:jc w:val="both"/>
        <w:rPr>
          <w:szCs w:val="22"/>
        </w:rPr>
      </w:pPr>
      <w:proofErr w:type="spellStart"/>
      <w:r w:rsidRPr="00087B16">
        <w:rPr>
          <w:rFonts w:ascii="Verdana" w:eastAsia="Verdana" w:hAnsi="Verdana" w:cs="Verdana"/>
          <w:b/>
          <w:color w:val="980000"/>
          <w:szCs w:val="22"/>
        </w:rPr>
        <w:t>Θέση</w:t>
      </w:r>
      <w:proofErr w:type="spellEnd"/>
      <w:r w:rsidRPr="00087B16">
        <w:rPr>
          <w:rFonts w:ascii="Verdana" w:eastAsia="Verdana" w:hAnsi="Verdana" w:cs="Verdana"/>
          <w:b/>
          <w:color w:val="980000"/>
          <w:szCs w:val="22"/>
        </w:rPr>
        <w:t xml:space="preserve"> 2 - Media effect is a myth</w:t>
      </w:r>
    </w:p>
    <w:p w14:paraId="7BC621B8" w14:textId="77777777" w:rsidR="006C7781" w:rsidRPr="00087B16" w:rsidRDefault="006C7781">
      <w:pPr>
        <w:pStyle w:val="10"/>
        <w:jc w:val="both"/>
        <w:rPr>
          <w:szCs w:val="22"/>
        </w:rPr>
      </w:pPr>
    </w:p>
    <w:p w14:paraId="7B08778B" w14:textId="77777777" w:rsidR="006C7781" w:rsidRPr="00087B16" w:rsidRDefault="00135DA5">
      <w:pPr>
        <w:pStyle w:val="10"/>
        <w:jc w:val="both"/>
        <w:rPr>
          <w:szCs w:val="22"/>
          <w:lang w:val="el-GR"/>
        </w:rPr>
      </w:pPr>
      <w:r w:rsidRPr="00087B16">
        <w:rPr>
          <w:rFonts w:ascii="Verdana" w:eastAsia="Verdana" w:hAnsi="Verdana" w:cs="Verdana"/>
          <w:b/>
          <w:szCs w:val="22"/>
          <w:lang w:val="el-GR"/>
        </w:rPr>
        <w:t>Υποστηρικτής (Δάκος)</w:t>
      </w:r>
    </w:p>
    <w:p w14:paraId="0EDEF853" w14:textId="77777777" w:rsidR="006C7781" w:rsidRPr="00087B16" w:rsidRDefault="00135DA5">
      <w:pPr>
        <w:pStyle w:val="10"/>
        <w:ind w:firstLine="720"/>
        <w:jc w:val="both"/>
        <w:rPr>
          <w:szCs w:val="22"/>
          <w:lang w:val="el-GR"/>
        </w:rPr>
      </w:pPr>
      <w:r w:rsidRPr="00087B16">
        <w:rPr>
          <w:rFonts w:ascii="Verdana" w:eastAsia="Verdana" w:hAnsi="Verdana" w:cs="Verdana"/>
          <w:szCs w:val="22"/>
          <w:lang w:val="el-GR"/>
        </w:rPr>
        <w:t>Ο ισχυρισμός ότι η εφαρμογή των πολυμέσων στην εκπαίδευση οδηγεί σε αύξηση της αποδοτικότητας των μαθητών, είναι κάπως υπερβολικός, για δύο λόγους. Πρώτον, ο ισχυρισμός δε λαμβάνει υπόψη το συνήθως αρκετά μεγάλο αρχικό κόστος ανάπτυξης των πολυμέσων, και των οποίων τα πιθανά οφέλη θα εμφανιστούν μόνο μετά από πολλές εφαρμογές τους στην τάξη. Δεύτερον, η αποτελεσματικότητα των πολυμέσων που ορίζεται αποκλειστικά και μόνο από τη σκοπιά του εκπαιδευτικού, αποτυγχάνει να αναγνωρίσει τη συμμετοχή των μαθητών στη διαδικασία της μάθησης. Για παράδειγμα, μία ωριαία διάλεξη που αντικαθίσταται από μία κακώς σχεδιασμένη διδακτική ώρα που περιλαμβάνει χρήση πολυμέσων και που απαιτεί χρονική διάρκεια τεσσάρων ωρών για να επιτευχθούν τα ίδια μαθησιακά οφέλη, δεν μπορεί να χαρακτηριστεί ως αποτελεσματική. Με άλλα λόγια, η αποτελεσματική διδασκαλία, δεν οδηγεί απαραίτητα και σε αποτελεσματική μάθηση.</w:t>
      </w:r>
    </w:p>
    <w:p w14:paraId="1AE94020" w14:textId="77777777" w:rsidR="006C7781" w:rsidRPr="00087B16" w:rsidRDefault="00135DA5">
      <w:pPr>
        <w:pStyle w:val="10"/>
        <w:ind w:firstLine="720"/>
        <w:jc w:val="both"/>
        <w:rPr>
          <w:szCs w:val="22"/>
          <w:lang w:val="el-GR"/>
        </w:rPr>
      </w:pPr>
      <w:r w:rsidRPr="00087B16">
        <w:rPr>
          <w:rFonts w:ascii="Verdana" w:eastAsia="Verdana" w:hAnsi="Verdana" w:cs="Verdana"/>
          <w:szCs w:val="22"/>
          <w:lang w:val="el-GR"/>
        </w:rPr>
        <w:lastRenderedPageBreak/>
        <w:t xml:space="preserve">Επίσης, δεν έχουν όλοι οι μαθητές την εμπιστοσύνη, την ικανότητα και την επιθυμία να λάβουν αποφάσεις σχετικά με τη σημασία ενός θέματος, το βάθος της κατανόησης που απαιτείται, καθώς και το χρονικό διάστημα που πρέπει να δαπανήσουν κατά τη μελέτη ενός εκπαιδευτικού υλικού. Πολλοί μαθητές δεν μπορούν να κατανοήσουν πλήρως το υλικό που περιέχεται σε μια </w:t>
      </w:r>
      <w:proofErr w:type="spellStart"/>
      <w:r w:rsidRPr="00087B16">
        <w:rPr>
          <w:rFonts w:ascii="Verdana" w:eastAsia="Verdana" w:hAnsi="Verdana" w:cs="Verdana"/>
          <w:szCs w:val="22"/>
          <w:lang w:val="el-GR"/>
        </w:rPr>
        <w:t>πολυμεσική</w:t>
      </w:r>
      <w:proofErr w:type="spellEnd"/>
      <w:r w:rsidRPr="00087B16">
        <w:rPr>
          <w:rFonts w:ascii="Verdana" w:eastAsia="Verdana" w:hAnsi="Verdana" w:cs="Verdana"/>
          <w:szCs w:val="22"/>
          <w:lang w:val="el-GR"/>
        </w:rPr>
        <w:t xml:space="preserve"> εφαρμογή, με συνέπεια να υπάρχει κίνδυνος να αισθάνονται σύγχυση.</w:t>
      </w:r>
    </w:p>
    <w:p w14:paraId="014DD968" w14:textId="77777777" w:rsidR="006C7781" w:rsidRDefault="006C7781">
      <w:pPr>
        <w:pStyle w:val="10"/>
        <w:jc w:val="both"/>
        <w:rPr>
          <w:szCs w:val="22"/>
          <w:lang w:val="el-GR"/>
        </w:rPr>
      </w:pPr>
    </w:p>
    <w:p w14:paraId="59A3FEDE" w14:textId="77777777" w:rsidR="00B10EF9" w:rsidRPr="00087B16" w:rsidRDefault="00B10EF9" w:rsidP="00B10EF9">
      <w:pPr>
        <w:rPr>
          <w:rFonts w:ascii="Verdana" w:hAnsi="Verdana"/>
          <w:b/>
          <w:color w:val="00B050"/>
          <w:sz w:val="22"/>
          <w:szCs w:val="22"/>
          <w:lang w:val="el-GR"/>
        </w:rPr>
      </w:pPr>
      <w:r w:rsidRPr="00087B16">
        <w:rPr>
          <w:rFonts w:ascii="Verdana" w:hAnsi="Verdana"/>
          <w:b/>
          <w:color w:val="00B050"/>
          <w:sz w:val="22"/>
          <w:szCs w:val="22"/>
          <w:lang w:val="el-GR"/>
        </w:rPr>
        <w:t xml:space="preserve">Αλέξανδρος Παλάσκας </w:t>
      </w:r>
    </w:p>
    <w:p w14:paraId="03756730" w14:textId="77777777" w:rsidR="00B10EF9" w:rsidRPr="00087B16" w:rsidRDefault="00B10EF9" w:rsidP="00B10EF9">
      <w:pPr>
        <w:rPr>
          <w:rFonts w:ascii="Verdana" w:hAnsi="Verdana"/>
          <w:b/>
          <w:color w:val="00B050"/>
          <w:sz w:val="22"/>
          <w:szCs w:val="22"/>
          <w:lang w:val="el-GR"/>
        </w:rPr>
      </w:pPr>
      <w:r w:rsidRPr="00087B16">
        <w:rPr>
          <w:rFonts w:ascii="Verdana" w:hAnsi="Verdana"/>
          <w:b/>
          <w:color w:val="00B050"/>
          <w:sz w:val="22"/>
          <w:szCs w:val="22"/>
          <w:lang w:val="el-GR"/>
        </w:rPr>
        <w:t xml:space="preserve">Βαθμολογία: 2  </w:t>
      </w:r>
      <w:r w:rsidRPr="00854A0D">
        <w:rPr>
          <w:rFonts w:ascii="Verdana" w:hAnsi="Verdana"/>
          <w:color w:val="00B050"/>
          <w:sz w:val="22"/>
          <w:szCs w:val="22"/>
          <w:lang w:val="el-GR"/>
        </w:rPr>
        <w:t>(συμφωνώ αλλά θα μπορούσε να είναι καλύτερη/πληρέστερη)</w:t>
      </w:r>
    </w:p>
    <w:p w14:paraId="795C011F" w14:textId="3B6859D8" w:rsidR="00B10EF9" w:rsidRPr="00087B16" w:rsidRDefault="00B10EF9" w:rsidP="007836F0">
      <w:pPr>
        <w:pStyle w:val="10"/>
        <w:ind w:firstLine="720"/>
        <w:jc w:val="both"/>
        <w:rPr>
          <w:szCs w:val="22"/>
          <w:lang w:val="el-GR"/>
        </w:rPr>
      </w:pPr>
      <w:r w:rsidRPr="00087B16">
        <w:rPr>
          <w:rFonts w:ascii="Verdana" w:hAnsi="Verdana" w:cstheme="minorHAnsi"/>
          <w:color w:val="00B050"/>
          <w:szCs w:val="22"/>
          <w:lang w:val="el-GR"/>
        </w:rPr>
        <w:t>Συμφωνώ με τα παραπάνω</w:t>
      </w:r>
      <w:r>
        <w:rPr>
          <w:rFonts w:ascii="Verdana" w:hAnsi="Verdana" w:cstheme="minorHAnsi"/>
          <w:color w:val="00B050"/>
          <w:szCs w:val="22"/>
          <w:lang w:val="el-GR"/>
        </w:rPr>
        <w:t xml:space="preserve"> και τονίζω ότι ο ρόλος του μέσου είναι σημαντικός αλλά μόνο στα πλαίσια της υποστήριξης της εκπαιδευτικής διαδικασίας. Όπως αναφέρεται παραπάνω, είναι δυνατό να χρησιμοποιηθούν σύγχρονα μέσα, αλλά με λάθος τρόπο-μέθοδο. Συνεπώς η μεθοδολογία που θα επιλέξει ο εκπαιδευτικός, πρέπει να είναι κατάλληλη για κάθε τάξη. Σημαντικές παράμετροι που αφορούν την καταλληλότητα, είναι η ηλικία των μαθητών, οι κλίσεις, οι ιδιαιτερότητες και τα ενδιαφέροντά τους. ο εκπαιδευτικός πρέπει να έχει «ψυχολογήσει σωστά τους μαθητές», ώστε να χρησιμοποιήσει τους καταλληλότερους τρόπους διδασκαλίας. </w:t>
      </w:r>
      <w:r w:rsidR="00AA1A2C">
        <w:rPr>
          <w:rFonts w:ascii="Verdana" w:hAnsi="Verdana" w:cstheme="minorHAnsi"/>
          <w:color w:val="00B050"/>
          <w:szCs w:val="22"/>
          <w:lang w:val="el-GR"/>
        </w:rPr>
        <w:t xml:space="preserve">Με τον τρόπο αυτό, είναι δυνατό να επιτευχθούν τα επιθυμητά μαθησιακά αποτελέσματα. Επιπλέον, οι μαθητές δεν έχουν ανάγκη τόσο το μέσο διδασκαλίας, όσο την παρουσία του εκπαιδευτικού να ελέγξει την όλη διαδικασία και να τους υποστηρίξει κατά την εκπαιδευτική δραστηριότητα. </w:t>
      </w:r>
    </w:p>
    <w:p w14:paraId="229A0CBA" w14:textId="77777777" w:rsidR="006C7781" w:rsidRPr="00087B16" w:rsidRDefault="00135DA5">
      <w:pPr>
        <w:pStyle w:val="10"/>
        <w:jc w:val="both"/>
        <w:rPr>
          <w:szCs w:val="22"/>
          <w:lang w:val="el-GR"/>
        </w:rPr>
      </w:pPr>
      <w:r w:rsidRPr="00087B16">
        <w:rPr>
          <w:rFonts w:ascii="Verdana" w:eastAsia="Verdana" w:hAnsi="Verdana" w:cs="Verdana"/>
          <w:i/>
          <w:szCs w:val="22"/>
          <w:lang w:val="el-GR"/>
        </w:rPr>
        <w:t>Πηγές</w:t>
      </w:r>
    </w:p>
    <w:p w14:paraId="0AE6F9EA" w14:textId="77777777" w:rsidR="006C7781" w:rsidRPr="00087B16" w:rsidRDefault="006A1D4C">
      <w:pPr>
        <w:pStyle w:val="10"/>
        <w:jc w:val="both"/>
        <w:rPr>
          <w:szCs w:val="22"/>
          <w:lang w:val="el-GR"/>
        </w:rPr>
      </w:pPr>
      <w:hyperlink r:id="rId10">
        <w:r w:rsidR="00135DA5" w:rsidRPr="00087B16">
          <w:rPr>
            <w:rFonts w:ascii="Verdana" w:eastAsia="Verdana" w:hAnsi="Verdana" w:cs="Verdana"/>
            <w:color w:val="1155CC"/>
            <w:szCs w:val="22"/>
            <w:u w:val="single"/>
          </w:rPr>
          <w:t>http</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www</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dlab</w:t>
        </w:r>
        <w:proofErr w:type="spellEnd"/>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irtc</w:t>
        </w:r>
        <w:proofErr w:type="spellEnd"/>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org</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ua</w:t>
        </w:r>
        <w:proofErr w:type="spellEnd"/>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edl</w:t>
        </w:r>
        <w:proofErr w:type="spellEnd"/>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Davis</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htm</w:t>
        </w:r>
        <w:proofErr w:type="spellEnd"/>
      </w:hyperlink>
    </w:p>
    <w:p w14:paraId="5A0E49C7" w14:textId="77777777" w:rsidR="006C7781" w:rsidRPr="00087B16" w:rsidRDefault="006C7781">
      <w:pPr>
        <w:pStyle w:val="10"/>
        <w:jc w:val="both"/>
        <w:rPr>
          <w:szCs w:val="22"/>
          <w:lang w:val="el-GR"/>
        </w:rPr>
      </w:pPr>
    </w:p>
    <w:p w14:paraId="71314F96" w14:textId="77777777" w:rsidR="006C7781" w:rsidRPr="00087B16" w:rsidRDefault="00135DA5">
      <w:pPr>
        <w:pStyle w:val="10"/>
        <w:jc w:val="both"/>
        <w:rPr>
          <w:szCs w:val="22"/>
          <w:lang w:val="el-GR"/>
        </w:rPr>
      </w:pPr>
      <w:r w:rsidRPr="00087B16">
        <w:rPr>
          <w:rFonts w:ascii="Verdana" w:eastAsia="Verdana" w:hAnsi="Verdana" w:cs="Verdana"/>
          <w:b/>
          <w:szCs w:val="22"/>
          <w:lang w:val="el-GR"/>
        </w:rPr>
        <w:t>Κριτικός (</w:t>
      </w:r>
      <w:proofErr w:type="spellStart"/>
      <w:r w:rsidRPr="00087B16">
        <w:rPr>
          <w:rFonts w:ascii="Verdana" w:eastAsia="Verdana" w:hAnsi="Verdana" w:cs="Verdana"/>
          <w:b/>
          <w:szCs w:val="22"/>
          <w:lang w:val="el-GR"/>
        </w:rPr>
        <w:t>Βασδέκη</w:t>
      </w:r>
      <w:proofErr w:type="spellEnd"/>
      <w:r w:rsidRPr="00087B16">
        <w:rPr>
          <w:rFonts w:ascii="Verdana" w:eastAsia="Verdana" w:hAnsi="Verdana" w:cs="Verdana"/>
          <w:b/>
          <w:szCs w:val="22"/>
          <w:lang w:val="el-GR"/>
        </w:rPr>
        <w:t>)</w:t>
      </w:r>
    </w:p>
    <w:p w14:paraId="0BC7326B" w14:textId="77777777" w:rsidR="006C7781" w:rsidRPr="00087B16" w:rsidRDefault="00135DA5">
      <w:pPr>
        <w:pStyle w:val="10"/>
        <w:ind w:firstLine="720"/>
        <w:jc w:val="both"/>
        <w:rPr>
          <w:szCs w:val="22"/>
          <w:lang w:val="el-GR"/>
        </w:rPr>
      </w:pPr>
      <w:r w:rsidRPr="00087B16">
        <w:rPr>
          <w:rFonts w:ascii="Verdana" w:eastAsia="Verdana" w:hAnsi="Verdana" w:cs="Verdana"/>
          <w:szCs w:val="22"/>
          <w:lang w:val="el-GR"/>
        </w:rPr>
        <w:t>Η επίδραση των πολυμέσων στην εκπαιδευτική διαδικασία φυσικά και δεν είναι μύθος! Τα οφέλη από τη χρήση των πολυμέσων είναι πολλά και αυτό έχει αποδειχθεί μέσα από πολλές έρευνες που έδειξαν ότι η διδασκαλία με χρήση πολυμέσων ενισχύει την αποτελεσματικότητα των μαθητών και τους παρέχει κίνητρα για μάθηση. Τα πολυμέσα αν ακολουθούν σωστές σχεδιαστικές αρχές μπορούν να βοηθήσουν στην καλύτερη κατανόηση της πληροφορίας. Επίσης, οι πολυμεσικές παρουσιάσεις ελκύουν το ενδιαφέρον του χρήστη λόγω των πολλαπλών αναπαραστάσεων αφού ενεργοποιούν περισσότερες από μια αισθήσεις. Σύμφωνα και με τη γνωστική θεωρία για τη μάθηση με πολυμέσα όταν ο εκπαιδευόμενος παρακολουθεί μια εφαρμογή πολυμέσων προσλαμβάνει πληροφορίες που ενεργοποιούν και υφίστανται επεξεργασία  και από τα δύο κανάλια (λεκτικό και οπτικό) και έτσι υπάρχουν καλύτερες πιθανότητες να αποθηκευτεί αυτή στη μακροχρόνια μνήμη με τρόπο που να ανακαλείται ευκολότερα, πιθανώς γιατί ο εκπαιδευόμενος δημιουργεί περισσότερα γνωστικά μονοπάτια προς την αποθηκευμένη πληροφορία.</w:t>
      </w:r>
    </w:p>
    <w:p w14:paraId="73E5EF56" w14:textId="77777777" w:rsidR="006C7781" w:rsidRPr="00087B16" w:rsidRDefault="00135DA5">
      <w:pPr>
        <w:pStyle w:val="10"/>
        <w:ind w:firstLine="720"/>
        <w:jc w:val="both"/>
        <w:rPr>
          <w:szCs w:val="22"/>
          <w:lang w:val="el-GR"/>
        </w:rPr>
      </w:pPr>
      <w:r w:rsidRPr="00087B16">
        <w:rPr>
          <w:rFonts w:ascii="Verdana" w:eastAsia="Verdana" w:hAnsi="Verdana" w:cs="Verdana"/>
          <w:szCs w:val="22"/>
          <w:lang w:val="el-GR"/>
        </w:rPr>
        <w:t xml:space="preserve">Οι εκπαιδευτικές πολυμεσικές εφαρμογές συμβάλλουν όχι μόνο στη διαδικασία κατανόησης του διδακτικού αντικειμένου αλλά και στο να καταστεί πιο σαφές, λεπτομερές και πλήρες. Τέλος, τα πολυμέσα </w:t>
      </w:r>
      <w:r w:rsidRPr="00087B16">
        <w:rPr>
          <w:rFonts w:ascii="Verdana" w:eastAsia="Verdana" w:hAnsi="Verdana" w:cs="Verdana"/>
          <w:szCs w:val="22"/>
          <w:highlight w:val="white"/>
          <w:lang w:val="el-GR"/>
        </w:rPr>
        <w:t xml:space="preserve">βοηθούν στην αλληλεπίδραση, στην </w:t>
      </w:r>
      <w:r w:rsidRPr="00087B16">
        <w:rPr>
          <w:rFonts w:ascii="Verdana" w:eastAsia="Verdana" w:hAnsi="Verdana" w:cs="Verdana"/>
          <w:szCs w:val="22"/>
          <w:highlight w:val="white"/>
          <w:lang w:val="el-GR"/>
        </w:rPr>
        <w:lastRenderedPageBreak/>
        <w:t xml:space="preserve">ενεργό μάθηση, στην αναλυτική σκέψη, στον προβληματισμό αλλά και στην κατανόηση δύσκολων εννοιών μέσα από </w:t>
      </w:r>
      <w:proofErr w:type="spellStart"/>
      <w:r w:rsidRPr="00087B16">
        <w:rPr>
          <w:rFonts w:ascii="Verdana" w:eastAsia="Verdana" w:hAnsi="Verdana" w:cs="Verdana"/>
          <w:szCs w:val="22"/>
          <w:highlight w:val="white"/>
          <w:lang w:val="el-GR"/>
        </w:rPr>
        <w:t>πολυμεσικά</w:t>
      </w:r>
      <w:proofErr w:type="spellEnd"/>
      <w:r w:rsidRPr="00087B16">
        <w:rPr>
          <w:rFonts w:ascii="Verdana" w:eastAsia="Verdana" w:hAnsi="Verdana" w:cs="Verdana"/>
          <w:szCs w:val="22"/>
          <w:highlight w:val="white"/>
          <w:lang w:val="el-GR"/>
        </w:rPr>
        <w:t xml:space="preserve"> περιβάλλοντα προσομοίωσης.</w:t>
      </w:r>
    </w:p>
    <w:p w14:paraId="35C6E162" w14:textId="77777777" w:rsidR="007836F0" w:rsidRDefault="007836F0" w:rsidP="007836F0">
      <w:pPr>
        <w:pStyle w:val="10"/>
        <w:jc w:val="both"/>
        <w:rPr>
          <w:rFonts w:ascii="Verdana" w:eastAsia="Verdana" w:hAnsi="Verdana" w:cs="Verdana"/>
          <w:b/>
          <w:color w:val="00B050"/>
          <w:szCs w:val="22"/>
          <w:lang w:val="el-GR"/>
        </w:rPr>
      </w:pPr>
    </w:p>
    <w:p w14:paraId="782D9A05" w14:textId="77777777" w:rsidR="007836F0" w:rsidRPr="00087B16" w:rsidRDefault="007836F0" w:rsidP="007836F0">
      <w:pPr>
        <w:pStyle w:val="10"/>
        <w:jc w:val="both"/>
        <w:rPr>
          <w:rFonts w:ascii="Verdana" w:eastAsia="Verdana" w:hAnsi="Verdana" w:cs="Verdana"/>
          <w:b/>
          <w:color w:val="00B050"/>
          <w:szCs w:val="22"/>
          <w:lang w:val="el-GR"/>
        </w:rPr>
      </w:pPr>
      <w:r w:rsidRPr="00087B16">
        <w:rPr>
          <w:rFonts w:ascii="Verdana" w:eastAsia="Verdana" w:hAnsi="Verdana" w:cs="Verdana"/>
          <w:b/>
          <w:color w:val="00B050"/>
          <w:szCs w:val="22"/>
          <w:lang w:val="el-GR"/>
        </w:rPr>
        <w:t xml:space="preserve">Δήμητρα </w:t>
      </w:r>
      <w:proofErr w:type="spellStart"/>
      <w:r w:rsidRPr="00087B16">
        <w:rPr>
          <w:rFonts w:ascii="Verdana" w:eastAsia="Verdana" w:hAnsi="Verdana" w:cs="Verdana"/>
          <w:b/>
          <w:color w:val="00B050"/>
          <w:szCs w:val="22"/>
          <w:lang w:val="el-GR"/>
        </w:rPr>
        <w:t>Κιουτσιούκη</w:t>
      </w:r>
      <w:proofErr w:type="spellEnd"/>
    </w:p>
    <w:p w14:paraId="087AA5E2" w14:textId="77777777" w:rsidR="007836F0" w:rsidRPr="00854A0D" w:rsidRDefault="007836F0" w:rsidP="007836F0">
      <w:pPr>
        <w:rPr>
          <w:rFonts w:ascii="Verdana" w:hAnsi="Verdana"/>
          <w:color w:val="00B050"/>
          <w:sz w:val="22"/>
          <w:szCs w:val="22"/>
          <w:lang w:val="el-GR"/>
        </w:rPr>
      </w:pPr>
      <w:r w:rsidRPr="00087B16">
        <w:rPr>
          <w:rFonts w:ascii="Verdana" w:hAnsi="Verdana"/>
          <w:b/>
          <w:color w:val="00B050"/>
          <w:sz w:val="22"/>
          <w:szCs w:val="22"/>
          <w:lang w:val="el-GR"/>
        </w:rPr>
        <w:t xml:space="preserve">Βαθμολογία: 2  </w:t>
      </w:r>
      <w:r w:rsidRPr="00854A0D">
        <w:rPr>
          <w:rFonts w:ascii="Verdana" w:hAnsi="Verdana"/>
          <w:color w:val="00B050"/>
          <w:sz w:val="22"/>
          <w:szCs w:val="22"/>
          <w:lang w:val="el-GR"/>
        </w:rPr>
        <w:t>(συμφωνώ αλλά θα μπορούσε να είναι καλύτερη/πληρέστερη)</w:t>
      </w:r>
    </w:p>
    <w:p w14:paraId="02F2530C" w14:textId="492A446F" w:rsidR="00087B16" w:rsidRPr="00A05D7D" w:rsidRDefault="007836F0" w:rsidP="001C140D">
      <w:pPr>
        <w:pStyle w:val="10"/>
        <w:ind w:firstLine="720"/>
        <w:jc w:val="both"/>
        <w:rPr>
          <w:rFonts w:ascii="Verdana" w:hAnsi="Verdana" w:cstheme="minorHAnsi"/>
          <w:color w:val="00B050"/>
          <w:szCs w:val="22"/>
          <w:lang w:val="el-GR"/>
        </w:rPr>
      </w:pPr>
      <w:r w:rsidRPr="00087B16">
        <w:rPr>
          <w:rFonts w:ascii="Verdana" w:hAnsi="Verdana" w:cstheme="minorHAnsi"/>
          <w:color w:val="00B050"/>
          <w:szCs w:val="22"/>
          <w:lang w:val="el-GR"/>
        </w:rPr>
        <w:t>Συμφωνώ με τα παραπάνω</w:t>
      </w:r>
      <w:r w:rsidR="009C16B2">
        <w:rPr>
          <w:rFonts w:ascii="Verdana" w:hAnsi="Verdana" w:cstheme="minorHAnsi"/>
          <w:color w:val="00B050"/>
          <w:szCs w:val="22"/>
          <w:lang w:val="el-GR"/>
        </w:rPr>
        <w:t xml:space="preserve">. Το μέσο έχει σημαντικό ρόλο στην εκπαιδευτική διαδικασία και επιπλέον, η εξέλιξη της τεχνολογίας δίνει τη δυνατότητα στον εκπαιδευτικό να τη χρησιμοποιήσει προς όφελος των μαθητών του. Για παράδειγμα, η χρήση των υπολογιστών, επέτρεψε τους μαθητές να έρθουν σε επαφή με τις ΤΠΕ και να αναλάβουν εργασίες σχετικά με το αντικείμενο του προγραμματισμού. Πιο συγκεκριμένα ολοένα και περισσότερα σχολεία υιοθέτησαν την εκπαιδευτική ρομποτική, όχι μόνο για να μάθουν τους μαθητές να προγραμματίζουν αλλά και να αποκτήσουν επιπλέον γνώσεις και δεξιότητες. </w:t>
      </w:r>
      <w:r w:rsidR="00A05D7D">
        <w:rPr>
          <w:rFonts w:ascii="Verdana" w:hAnsi="Verdana" w:cstheme="minorHAnsi"/>
          <w:color w:val="00B050"/>
          <w:szCs w:val="22"/>
          <w:lang w:val="el-GR"/>
        </w:rPr>
        <w:t xml:space="preserve"> Ανάμεσα στα οφέλη που προσφέρει η εκπαιδευτική ρομποτική είναι η δημιουργική σκέψη, η πρωτοβουλία και η κοινωνικοποίηση. Ακόμα, πολλά σχολεία έχουν υιοθετήσει τη χρήση των </w:t>
      </w:r>
      <w:r w:rsidR="00A05D7D">
        <w:rPr>
          <w:rFonts w:ascii="Verdana" w:hAnsi="Verdana" w:cstheme="minorHAnsi"/>
          <w:color w:val="00B050"/>
          <w:szCs w:val="22"/>
        </w:rPr>
        <w:t>LMS</w:t>
      </w:r>
      <w:r w:rsidR="00A05D7D">
        <w:rPr>
          <w:rFonts w:ascii="Verdana" w:hAnsi="Verdana" w:cstheme="minorHAnsi"/>
          <w:color w:val="00B050"/>
          <w:szCs w:val="22"/>
          <w:lang w:val="el-GR"/>
        </w:rPr>
        <w:t xml:space="preserve"> για την υποστήριξη της διδασκαλίας αλλά και της μάθησης</w:t>
      </w:r>
      <w:r w:rsidR="00900472">
        <w:rPr>
          <w:rFonts w:ascii="Verdana" w:hAnsi="Verdana" w:cstheme="minorHAnsi"/>
          <w:color w:val="00B050"/>
          <w:szCs w:val="22"/>
          <w:lang w:val="el-GR"/>
        </w:rPr>
        <w:t xml:space="preserve"> με πολλές εφαρμογές και λειτουργίες</w:t>
      </w:r>
      <w:r w:rsidR="00A05D7D">
        <w:rPr>
          <w:rFonts w:ascii="Verdana" w:hAnsi="Verdana" w:cstheme="minorHAnsi"/>
          <w:color w:val="00B050"/>
          <w:szCs w:val="22"/>
          <w:lang w:val="el-GR"/>
        </w:rPr>
        <w:t>.</w:t>
      </w:r>
    </w:p>
    <w:p w14:paraId="4B187F0D" w14:textId="77777777" w:rsidR="009C16B2" w:rsidRPr="00087B16" w:rsidRDefault="009C16B2">
      <w:pPr>
        <w:pStyle w:val="10"/>
        <w:jc w:val="both"/>
        <w:rPr>
          <w:szCs w:val="22"/>
          <w:lang w:val="el-GR"/>
        </w:rPr>
      </w:pPr>
    </w:p>
    <w:p w14:paraId="5ACEC0C8" w14:textId="77777777" w:rsidR="006C7781" w:rsidRPr="00087B16" w:rsidRDefault="00135DA5">
      <w:pPr>
        <w:pStyle w:val="10"/>
        <w:jc w:val="both"/>
        <w:rPr>
          <w:szCs w:val="22"/>
          <w:lang w:val="el-GR"/>
        </w:rPr>
      </w:pPr>
      <w:r w:rsidRPr="00087B16">
        <w:rPr>
          <w:rFonts w:ascii="Verdana" w:eastAsia="Verdana" w:hAnsi="Verdana" w:cs="Verdana"/>
          <w:i/>
          <w:szCs w:val="22"/>
          <w:lang w:val="el-GR"/>
        </w:rPr>
        <w:t>Πηγές</w:t>
      </w:r>
    </w:p>
    <w:p w14:paraId="48C69B69" w14:textId="77777777" w:rsidR="006C7781" w:rsidRPr="00087B16" w:rsidRDefault="006A1D4C">
      <w:pPr>
        <w:pStyle w:val="10"/>
        <w:jc w:val="both"/>
        <w:rPr>
          <w:szCs w:val="22"/>
          <w:lang w:val="el-GR"/>
        </w:rPr>
      </w:pPr>
      <w:hyperlink r:id="rId11">
        <w:r w:rsidR="00135DA5" w:rsidRPr="00087B16">
          <w:rPr>
            <w:rFonts w:ascii="Verdana" w:eastAsia="Verdana" w:hAnsi="Verdana" w:cs="Verdana"/>
            <w:color w:val="1155CC"/>
            <w:szCs w:val="22"/>
            <w:u w:val="single"/>
          </w:rPr>
          <w:t>http</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users</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sch</w:t>
        </w:r>
        <w:proofErr w:type="spellEnd"/>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gr</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ktsiolakid</w:t>
        </w:r>
        <w:proofErr w:type="spellEnd"/>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ekpaidevsi</w:t>
        </w:r>
        <w:proofErr w:type="spellEnd"/>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htm</w:t>
        </w:r>
        <w:proofErr w:type="spellEnd"/>
      </w:hyperlink>
    </w:p>
    <w:p w14:paraId="0644F46C" w14:textId="77777777" w:rsidR="006C7781" w:rsidRPr="00087B16" w:rsidRDefault="006A1D4C">
      <w:pPr>
        <w:pStyle w:val="10"/>
        <w:jc w:val="both"/>
        <w:rPr>
          <w:szCs w:val="22"/>
          <w:lang w:val="el-GR"/>
        </w:rPr>
      </w:pPr>
      <w:hyperlink r:id="rId12">
        <w:r w:rsidR="00135DA5" w:rsidRPr="00087B16">
          <w:rPr>
            <w:rFonts w:ascii="Verdana" w:eastAsia="Verdana" w:hAnsi="Verdana" w:cs="Verdana"/>
            <w:color w:val="1155CC"/>
            <w:szCs w:val="22"/>
            <w:u w:val="single"/>
          </w:rPr>
          <w:t>http</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www</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biblionet</w:t>
        </w:r>
        <w:proofErr w:type="spellEnd"/>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gr</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book</w:t>
        </w:r>
        <w:r w:rsidR="00135DA5" w:rsidRPr="00087B16">
          <w:rPr>
            <w:rFonts w:ascii="Verdana" w:eastAsia="Verdana" w:hAnsi="Verdana" w:cs="Verdana"/>
            <w:color w:val="1155CC"/>
            <w:szCs w:val="22"/>
            <w:u w:val="single"/>
            <w:lang w:val="el-GR"/>
          </w:rPr>
          <w:t>/93078</w:t>
        </w:r>
      </w:hyperlink>
    </w:p>
    <w:p w14:paraId="1E618E94" w14:textId="77777777" w:rsidR="006C7781" w:rsidRPr="00087B16" w:rsidRDefault="006A1D4C">
      <w:pPr>
        <w:pStyle w:val="10"/>
        <w:jc w:val="both"/>
        <w:rPr>
          <w:szCs w:val="22"/>
          <w:lang w:val="el-GR"/>
        </w:rPr>
      </w:pPr>
      <w:hyperlink r:id="rId13">
        <w:r w:rsidR="00135DA5" w:rsidRPr="00087B16">
          <w:rPr>
            <w:rFonts w:ascii="Verdana" w:eastAsia="Verdana" w:hAnsi="Verdana" w:cs="Verdana"/>
            <w:color w:val="1155CC"/>
            <w:szCs w:val="22"/>
            <w:u w:val="single"/>
          </w:rPr>
          <w:t>http</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hrsbstaff</w:t>
        </w:r>
        <w:proofErr w:type="spellEnd"/>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ednet</w:t>
        </w:r>
        <w:proofErr w:type="spellEnd"/>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ns</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ca</w:t>
        </w:r>
        <w:proofErr w:type="spellEnd"/>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engramja</w:t>
        </w:r>
        <w:proofErr w:type="spellEnd"/>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gradcourse</w:t>
        </w:r>
        <w:proofErr w:type="spellEnd"/>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multimedia</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benefits</w:t>
        </w:r>
        <w:r w:rsidR="00135DA5" w:rsidRPr="00087B16">
          <w:rPr>
            <w:rFonts w:ascii="Verdana" w:eastAsia="Verdana" w:hAnsi="Verdana" w:cs="Verdana"/>
            <w:color w:val="1155CC"/>
            <w:szCs w:val="22"/>
            <w:u w:val="single"/>
            <w:lang w:val="el-GR"/>
          </w:rPr>
          <w:t>_</w:t>
        </w:r>
        <w:r w:rsidR="00135DA5" w:rsidRPr="00087B16">
          <w:rPr>
            <w:rFonts w:ascii="Verdana" w:eastAsia="Verdana" w:hAnsi="Verdana" w:cs="Verdana"/>
            <w:color w:val="1155CC"/>
            <w:szCs w:val="22"/>
            <w:u w:val="single"/>
          </w:rPr>
          <w:t>of</w:t>
        </w:r>
        <w:r w:rsidR="00135DA5" w:rsidRPr="00087B16">
          <w:rPr>
            <w:rFonts w:ascii="Verdana" w:eastAsia="Verdana" w:hAnsi="Verdana" w:cs="Verdana"/>
            <w:color w:val="1155CC"/>
            <w:szCs w:val="22"/>
            <w:u w:val="single"/>
            <w:lang w:val="el-GR"/>
          </w:rPr>
          <w:t>_</w:t>
        </w:r>
        <w:r w:rsidR="00135DA5" w:rsidRPr="00087B16">
          <w:rPr>
            <w:rFonts w:ascii="Verdana" w:eastAsia="Verdana" w:hAnsi="Verdana" w:cs="Verdana"/>
            <w:color w:val="1155CC"/>
            <w:szCs w:val="22"/>
            <w:u w:val="single"/>
          </w:rPr>
          <w:t>multimedia</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htm</w:t>
        </w:r>
        <w:proofErr w:type="spellEnd"/>
      </w:hyperlink>
    </w:p>
    <w:p w14:paraId="1FA79836" w14:textId="77777777" w:rsidR="00135DA5" w:rsidRPr="00087B16" w:rsidRDefault="00135DA5">
      <w:pPr>
        <w:pStyle w:val="10"/>
        <w:jc w:val="both"/>
        <w:rPr>
          <w:rFonts w:ascii="Verdana" w:eastAsia="Verdana" w:hAnsi="Verdana" w:cs="Verdana"/>
          <w:b/>
          <w:color w:val="980000"/>
          <w:szCs w:val="22"/>
          <w:lang w:val="el-GR"/>
        </w:rPr>
      </w:pPr>
    </w:p>
    <w:p w14:paraId="7B871E4A" w14:textId="77777777" w:rsidR="00135DA5" w:rsidRPr="00087B16" w:rsidRDefault="00135DA5">
      <w:pPr>
        <w:pStyle w:val="10"/>
        <w:jc w:val="both"/>
        <w:rPr>
          <w:rFonts w:ascii="Verdana" w:eastAsia="Verdana" w:hAnsi="Verdana" w:cs="Verdana"/>
          <w:b/>
          <w:color w:val="980000"/>
          <w:szCs w:val="22"/>
          <w:lang w:val="el-GR"/>
        </w:rPr>
      </w:pPr>
    </w:p>
    <w:p w14:paraId="09A1F273" w14:textId="77777777" w:rsidR="00135DA5" w:rsidRPr="00087B16" w:rsidRDefault="00135DA5">
      <w:pPr>
        <w:pStyle w:val="10"/>
        <w:jc w:val="both"/>
        <w:rPr>
          <w:rFonts w:ascii="Verdana" w:eastAsia="Verdana" w:hAnsi="Verdana" w:cs="Verdana"/>
          <w:b/>
          <w:color w:val="980000"/>
          <w:szCs w:val="22"/>
          <w:lang w:val="el-GR"/>
        </w:rPr>
      </w:pPr>
    </w:p>
    <w:p w14:paraId="24DED91B" w14:textId="77777777" w:rsidR="006C7781" w:rsidRPr="00087B16" w:rsidRDefault="00135DA5">
      <w:pPr>
        <w:pStyle w:val="10"/>
        <w:jc w:val="both"/>
        <w:rPr>
          <w:szCs w:val="22"/>
        </w:rPr>
      </w:pPr>
      <w:proofErr w:type="spellStart"/>
      <w:r w:rsidRPr="00087B16">
        <w:rPr>
          <w:rFonts w:ascii="Verdana" w:eastAsia="Verdana" w:hAnsi="Verdana" w:cs="Verdana"/>
          <w:b/>
          <w:color w:val="980000"/>
          <w:szCs w:val="22"/>
        </w:rPr>
        <w:t>Θέση</w:t>
      </w:r>
      <w:proofErr w:type="spellEnd"/>
      <w:r w:rsidRPr="00087B16">
        <w:rPr>
          <w:rFonts w:ascii="Verdana" w:eastAsia="Verdana" w:hAnsi="Verdana" w:cs="Verdana"/>
          <w:b/>
          <w:color w:val="980000"/>
          <w:szCs w:val="22"/>
        </w:rPr>
        <w:t xml:space="preserve"> 4 - A greater resemblance to face-to-face interactions is not necessarily better</w:t>
      </w:r>
    </w:p>
    <w:p w14:paraId="143BA48C" w14:textId="77777777" w:rsidR="006C7781" w:rsidRPr="00087B16" w:rsidRDefault="006C7781">
      <w:pPr>
        <w:pStyle w:val="10"/>
        <w:jc w:val="both"/>
        <w:rPr>
          <w:szCs w:val="22"/>
        </w:rPr>
      </w:pPr>
    </w:p>
    <w:p w14:paraId="4F244A21" w14:textId="77777777" w:rsidR="006C7781" w:rsidRPr="00087B16" w:rsidRDefault="00135DA5">
      <w:pPr>
        <w:pStyle w:val="10"/>
        <w:jc w:val="both"/>
        <w:rPr>
          <w:szCs w:val="22"/>
          <w:lang w:val="el-GR"/>
        </w:rPr>
      </w:pPr>
      <w:r w:rsidRPr="00087B16">
        <w:rPr>
          <w:rFonts w:ascii="Verdana" w:eastAsia="Verdana" w:hAnsi="Verdana" w:cs="Verdana"/>
          <w:b/>
          <w:szCs w:val="22"/>
          <w:lang w:val="el-GR"/>
        </w:rPr>
        <w:t>Υποστηρικτής (Δάκος)</w:t>
      </w:r>
    </w:p>
    <w:p w14:paraId="3E3CA177" w14:textId="77777777" w:rsidR="006C7781" w:rsidRPr="00087B16" w:rsidRDefault="00135DA5">
      <w:pPr>
        <w:pStyle w:val="10"/>
        <w:ind w:firstLine="720"/>
        <w:jc w:val="both"/>
        <w:rPr>
          <w:szCs w:val="22"/>
          <w:lang w:val="el-GR"/>
        </w:rPr>
      </w:pPr>
      <w:r w:rsidRPr="00087B16">
        <w:rPr>
          <w:rFonts w:ascii="Verdana" w:eastAsia="Verdana" w:hAnsi="Verdana" w:cs="Verdana"/>
          <w:szCs w:val="22"/>
          <w:lang w:val="el-GR"/>
        </w:rPr>
        <w:t>Προσπαθώντας να αναπτύξουν νέα συνεργατικά εργαλεία, πολλές φορές οι σχεδιαστές κάνουν το λάθος και σχεδιάζουν μία πλατφόρμα με τέτοιο τρόπο, ώστε να έχει πολλές ομοιότητες με τις αλληλεπιδράσεις πρόσωπο με πρόσωπο, όπως στην τάξη. Αυτό δεν είναι απαραίτητο χαρακτηριστικό των νέων εργαλείων. Ίσα ίσα, θα πρέπει να σκέπτονται πιο σφαιρικά, προσθέτοντας στην πλατφόρμα επιπρόσθετα χαρακτηριστικά και λειτουργίες που προσφέρουν στον χρήστη δυνατότητες και τεχνολογίες τις οποίες δεν μπορεί να εκμεταλλευτεί σε αλληλεπιδράσεις πρόσωπο με πρόσωπο.</w:t>
      </w:r>
    </w:p>
    <w:p w14:paraId="370B2507" w14:textId="77777777" w:rsidR="006C7781" w:rsidRPr="00087B16" w:rsidRDefault="00135DA5">
      <w:pPr>
        <w:pStyle w:val="10"/>
        <w:ind w:firstLine="720"/>
        <w:jc w:val="both"/>
        <w:rPr>
          <w:szCs w:val="22"/>
          <w:lang w:val="el-GR"/>
        </w:rPr>
      </w:pPr>
      <w:r w:rsidRPr="00087B16">
        <w:rPr>
          <w:rFonts w:ascii="Verdana" w:eastAsia="Verdana" w:hAnsi="Verdana" w:cs="Verdana"/>
          <w:szCs w:val="22"/>
          <w:lang w:val="el-GR"/>
        </w:rPr>
        <w:t xml:space="preserve">Όλες αυτές οι νέες λειτουργίες, σε συνδυασμό με τη </w:t>
      </w:r>
      <w:proofErr w:type="spellStart"/>
      <w:r w:rsidRPr="00087B16">
        <w:rPr>
          <w:rFonts w:ascii="Verdana" w:eastAsia="Verdana" w:hAnsi="Verdana" w:cs="Verdana"/>
          <w:szCs w:val="22"/>
          <w:lang w:val="el-GR"/>
        </w:rPr>
        <w:t>συνεργατικότητα</w:t>
      </w:r>
      <w:proofErr w:type="spellEnd"/>
      <w:r w:rsidRPr="00087B16">
        <w:rPr>
          <w:rFonts w:ascii="Verdana" w:eastAsia="Verdana" w:hAnsi="Verdana" w:cs="Verdana"/>
          <w:szCs w:val="22"/>
          <w:lang w:val="el-GR"/>
        </w:rPr>
        <w:t xml:space="preserve"> που προσφέρουν οι περισσότερες πλατφόρμες, μπορούν να οδηγήσουν σε πολύ καλύτερα αποτελέσματα στη μάθηση. Αν η ανθρώπινη αλληλεπίδραση είναι το όχημα για την καινοτομία, η τεχνολογία είναι ο επιταχυντής.</w:t>
      </w:r>
    </w:p>
    <w:p w14:paraId="76B82D2F" w14:textId="77777777" w:rsidR="00245DFD" w:rsidRPr="00087B16" w:rsidRDefault="00245DFD" w:rsidP="00245DFD">
      <w:pPr>
        <w:rPr>
          <w:rFonts w:ascii="Verdana" w:hAnsi="Verdana"/>
          <w:b/>
          <w:color w:val="00B050"/>
          <w:sz w:val="22"/>
          <w:szCs w:val="22"/>
          <w:lang w:val="el-GR"/>
        </w:rPr>
      </w:pPr>
      <w:r w:rsidRPr="00087B16">
        <w:rPr>
          <w:rFonts w:ascii="Verdana" w:hAnsi="Verdana"/>
          <w:b/>
          <w:color w:val="00B050"/>
          <w:sz w:val="22"/>
          <w:szCs w:val="22"/>
          <w:lang w:val="el-GR"/>
        </w:rPr>
        <w:lastRenderedPageBreak/>
        <w:t xml:space="preserve">Αλέξανδρος Παλάσκας </w:t>
      </w:r>
    </w:p>
    <w:p w14:paraId="12AA52BF" w14:textId="77777777" w:rsidR="00245DFD" w:rsidRPr="00087B16" w:rsidRDefault="00245DFD" w:rsidP="00245DFD">
      <w:pPr>
        <w:rPr>
          <w:rFonts w:ascii="Verdana" w:hAnsi="Verdana"/>
          <w:b/>
          <w:color w:val="00B050"/>
          <w:sz w:val="22"/>
          <w:szCs w:val="22"/>
          <w:lang w:val="el-GR"/>
        </w:rPr>
      </w:pPr>
      <w:r w:rsidRPr="00087B16">
        <w:rPr>
          <w:rFonts w:ascii="Verdana" w:hAnsi="Verdana"/>
          <w:b/>
          <w:color w:val="00B050"/>
          <w:sz w:val="22"/>
          <w:szCs w:val="22"/>
          <w:lang w:val="el-GR"/>
        </w:rPr>
        <w:t xml:space="preserve">Βαθμολογία: 2  </w:t>
      </w:r>
      <w:r w:rsidRPr="00854A0D">
        <w:rPr>
          <w:rFonts w:ascii="Verdana" w:hAnsi="Verdana"/>
          <w:color w:val="00B050"/>
          <w:sz w:val="22"/>
          <w:szCs w:val="22"/>
          <w:lang w:val="el-GR"/>
        </w:rPr>
        <w:t>(συμφωνώ αλλά θα μπορούσε να είναι καλύτερη/πληρέστερη)</w:t>
      </w:r>
    </w:p>
    <w:p w14:paraId="41984C5E" w14:textId="1345C662" w:rsidR="006C7781" w:rsidRPr="0041581C" w:rsidRDefault="00245DFD" w:rsidP="00E900D3">
      <w:pPr>
        <w:pStyle w:val="10"/>
        <w:ind w:firstLine="720"/>
        <w:jc w:val="both"/>
        <w:rPr>
          <w:szCs w:val="22"/>
          <w:lang w:val="el-GR"/>
        </w:rPr>
      </w:pPr>
      <w:r w:rsidRPr="00087B16">
        <w:rPr>
          <w:rFonts w:ascii="Verdana" w:hAnsi="Verdana" w:cstheme="minorHAnsi"/>
          <w:color w:val="00B050"/>
          <w:szCs w:val="22"/>
          <w:lang w:val="el-GR"/>
        </w:rPr>
        <w:t>Συμφωνώ με τα παραπάνω</w:t>
      </w:r>
      <w:r w:rsidR="0041581C">
        <w:rPr>
          <w:rFonts w:ascii="Verdana" w:hAnsi="Verdana" w:cstheme="minorHAnsi"/>
          <w:color w:val="00B050"/>
          <w:szCs w:val="22"/>
          <w:lang w:val="el-GR"/>
        </w:rPr>
        <w:t xml:space="preserve">. Η χρήση των εναλλακτικών εργαλείων, από τα </w:t>
      </w:r>
      <w:r w:rsidR="0041581C">
        <w:rPr>
          <w:rFonts w:ascii="Verdana" w:hAnsi="Verdana" w:cstheme="minorHAnsi"/>
          <w:color w:val="00B050"/>
          <w:szCs w:val="22"/>
        </w:rPr>
        <w:t>face</w:t>
      </w:r>
      <w:r w:rsidR="0041581C" w:rsidRPr="0041581C">
        <w:rPr>
          <w:rFonts w:ascii="Verdana" w:hAnsi="Verdana" w:cstheme="minorHAnsi"/>
          <w:color w:val="00B050"/>
          <w:szCs w:val="22"/>
          <w:lang w:val="el-GR"/>
        </w:rPr>
        <w:t xml:space="preserve"> </w:t>
      </w:r>
      <w:r w:rsidR="0041581C">
        <w:rPr>
          <w:rFonts w:ascii="Verdana" w:hAnsi="Verdana" w:cstheme="minorHAnsi"/>
          <w:color w:val="00B050"/>
          <w:szCs w:val="22"/>
        </w:rPr>
        <w:t>to</w:t>
      </w:r>
      <w:r w:rsidR="0041581C" w:rsidRPr="0041581C">
        <w:rPr>
          <w:rFonts w:ascii="Verdana" w:hAnsi="Verdana" w:cstheme="minorHAnsi"/>
          <w:color w:val="00B050"/>
          <w:szCs w:val="22"/>
          <w:lang w:val="el-GR"/>
        </w:rPr>
        <w:t xml:space="preserve"> </w:t>
      </w:r>
      <w:r w:rsidR="0041581C">
        <w:rPr>
          <w:rFonts w:ascii="Verdana" w:hAnsi="Verdana" w:cstheme="minorHAnsi"/>
          <w:color w:val="00B050"/>
          <w:szCs w:val="22"/>
        </w:rPr>
        <w:t>face</w:t>
      </w:r>
      <w:r w:rsidR="0041581C">
        <w:rPr>
          <w:rFonts w:ascii="Verdana" w:hAnsi="Verdana" w:cstheme="minorHAnsi"/>
          <w:color w:val="00B050"/>
          <w:szCs w:val="22"/>
          <w:lang w:val="el-GR"/>
        </w:rPr>
        <w:t xml:space="preserve">, παρουσιάζουν πλεονεκτήματα που τα τελευταία δεν έχουν. Για παράδειγμα, κατά την εκπόνηση μιας εργασίας σε ένα ασύγχρονο περιβάλλον, ο συγγραφέας έχει το χρόνο να σκεφτεί περισσότερο και σε μεγαλύτερο βάθος, να μελετήσει και να προβληματιστεί. Τα παραδοτέα του, θα είναι πιο καλό δομημένα και τεκμηριωμένα. Παράλληλα, έχει το χρόνο να αναζητήσει πληροφορίες στο διαδίκτυο ή σε μια βιβλιοθήκη, που θα του επιτρέψουν τον εμπλουτισμό των παραδοτέων. </w:t>
      </w:r>
      <w:r w:rsidR="00E900D3">
        <w:rPr>
          <w:rFonts w:ascii="Verdana" w:hAnsi="Verdana" w:cstheme="minorHAnsi"/>
          <w:color w:val="00B050"/>
          <w:szCs w:val="22"/>
          <w:lang w:val="el-GR"/>
        </w:rPr>
        <w:t xml:space="preserve">Εκτός από τα παραπάνω, ένας εκπαιδευτικός που χρησιμοποιεί ένα τέτοιο περιβάλλον, έχει το χρόνο για να αναζητήσει περισσότερες πληροφορίες και να τις μεταφέρει στους μαθητές του. Ακόμα, η χρήση τέτοιων εργαλείων, επιτρέπει μαθητές να εκφραστούν, αναφέροντας τις απόψεις τους ή να ρωτήσουν τους υπόλοιπους εμπλεκόμενους σε μια εκπαιδευτική δραστηριότητα για να λύσουν απορίες, χωρίς να υπάρχει κανένας περιορισμός, φόβος, χρόνος κτλ. </w:t>
      </w:r>
    </w:p>
    <w:p w14:paraId="556FCBC1" w14:textId="77777777" w:rsidR="00E900D3" w:rsidRDefault="00E900D3">
      <w:pPr>
        <w:pStyle w:val="10"/>
        <w:jc w:val="both"/>
        <w:rPr>
          <w:rFonts w:ascii="Verdana" w:eastAsia="Verdana" w:hAnsi="Verdana" w:cs="Verdana"/>
          <w:i/>
          <w:szCs w:val="22"/>
          <w:lang w:val="el-GR"/>
        </w:rPr>
      </w:pPr>
    </w:p>
    <w:p w14:paraId="0AB68F4A" w14:textId="77777777" w:rsidR="006C7781" w:rsidRPr="00087B16" w:rsidRDefault="00135DA5">
      <w:pPr>
        <w:pStyle w:val="10"/>
        <w:jc w:val="both"/>
        <w:rPr>
          <w:szCs w:val="22"/>
          <w:lang w:val="el-GR"/>
        </w:rPr>
      </w:pPr>
      <w:r w:rsidRPr="00087B16">
        <w:rPr>
          <w:rFonts w:ascii="Verdana" w:eastAsia="Verdana" w:hAnsi="Verdana" w:cs="Verdana"/>
          <w:i/>
          <w:szCs w:val="22"/>
          <w:lang w:val="el-GR"/>
        </w:rPr>
        <w:t>Πηγές</w:t>
      </w:r>
    </w:p>
    <w:p w14:paraId="18A3B4E5" w14:textId="77777777" w:rsidR="006C7781" w:rsidRPr="00087B16" w:rsidRDefault="006A1D4C">
      <w:pPr>
        <w:pStyle w:val="10"/>
        <w:jc w:val="both"/>
        <w:rPr>
          <w:szCs w:val="22"/>
          <w:lang w:val="el-GR"/>
        </w:rPr>
      </w:pPr>
      <w:hyperlink r:id="rId14">
        <w:r w:rsidR="00135DA5" w:rsidRPr="00087B16">
          <w:rPr>
            <w:rFonts w:ascii="Verdana" w:eastAsia="Verdana" w:hAnsi="Verdana" w:cs="Verdana"/>
            <w:color w:val="1155CC"/>
            <w:szCs w:val="22"/>
            <w:u w:val="single"/>
          </w:rPr>
          <w:t>http</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www</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forbes</w:t>
        </w:r>
        <w:proofErr w:type="spellEnd"/>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com</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sites</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skollworldforum</w:t>
        </w:r>
        <w:proofErr w:type="spellEnd"/>
        <w:r w:rsidR="00135DA5" w:rsidRPr="00087B16">
          <w:rPr>
            <w:rFonts w:ascii="Verdana" w:eastAsia="Verdana" w:hAnsi="Verdana" w:cs="Verdana"/>
            <w:color w:val="1155CC"/>
            <w:szCs w:val="22"/>
            <w:u w:val="single"/>
            <w:lang w:val="el-GR"/>
          </w:rPr>
          <w:t>/2013/04/09/</w:t>
        </w:r>
        <w:r w:rsidR="00135DA5" w:rsidRPr="00087B16">
          <w:rPr>
            <w:rFonts w:ascii="Verdana" w:eastAsia="Verdana" w:hAnsi="Verdana" w:cs="Verdana"/>
            <w:color w:val="1155CC"/>
            <w:szCs w:val="22"/>
            <w:u w:val="single"/>
          </w:rPr>
          <w:t>why</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personal</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interaction</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drives</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innovation</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and</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collaboration</w:t>
        </w:r>
        <w:r w:rsidR="00135DA5" w:rsidRPr="00087B16">
          <w:rPr>
            <w:rFonts w:ascii="Verdana" w:eastAsia="Verdana" w:hAnsi="Verdana" w:cs="Verdana"/>
            <w:color w:val="1155CC"/>
            <w:szCs w:val="22"/>
            <w:u w:val="single"/>
            <w:lang w:val="el-GR"/>
          </w:rPr>
          <w:t>/</w:t>
        </w:r>
      </w:hyperlink>
    </w:p>
    <w:p w14:paraId="5B5F72B5" w14:textId="77777777" w:rsidR="006C7781" w:rsidRPr="00087B16" w:rsidRDefault="006C7781">
      <w:pPr>
        <w:pStyle w:val="10"/>
        <w:jc w:val="both"/>
        <w:rPr>
          <w:szCs w:val="22"/>
          <w:lang w:val="el-GR"/>
        </w:rPr>
      </w:pPr>
    </w:p>
    <w:p w14:paraId="77C06876" w14:textId="77777777" w:rsidR="006C7781" w:rsidRPr="00087B16" w:rsidRDefault="00135DA5">
      <w:pPr>
        <w:pStyle w:val="10"/>
        <w:jc w:val="both"/>
        <w:rPr>
          <w:szCs w:val="22"/>
          <w:lang w:val="el-GR"/>
        </w:rPr>
      </w:pPr>
      <w:r w:rsidRPr="00087B16">
        <w:rPr>
          <w:rFonts w:ascii="Verdana" w:eastAsia="Verdana" w:hAnsi="Verdana" w:cs="Verdana"/>
          <w:b/>
          <w:szCs w:val="22"/>
          <w:lang w:val="el-GR"/>
        </w:rPr>
        <w:t>Κριτικός (</w:t>
      </w:r>
      <w:proofErr w:type="spellStart"/>
      <w:r w:rsidRPr="00087B16">
        <w:rPr>
          <w:rFonts w:ascii="Verdana" w:eastAsia="Verdana" w:hAnsi="Verdana" w:cs="Verdana"/>
          <w:b/>
          <w:szCs w:val="22"/>
          <w:lang w:val="el-GR"/>
        </w:rPr>
        <w:t>Βασδέκη</w:t>
      </w:r>
      <w:proofErr w:type="spellEnd"/>
      <w:r w:rsidRPr="00087B16">
        <w:rPr>
          <w:rFonts w:ascii="Verdana" w:eastAsia="Verdana" w:hAnsi="Verdana" w:cs="Verdana"/>
          <w:b/>
          <w:szCs w:val="22"/>
          <w:lang w:val="el-GR"/>
        </w:rPr>
        <w:t>)</w:t>
      </w:r>
    </w:p>
    <w:p w14:paraId="2B74677C" w14:textId="77777777" w:rsidR="006C7781" w:rsidRPr="00087B16" w:rsidRDefault="00135DA5">
      <w:pPr>
        <w:pStyle w:val="10"/>
        <w:ind w:firstLine="720"/>
        <w:jc w:val="both"/>
        <w:rPr>
          <w:szCs w:val="22"/>
          <w:lang w:val="el-GR"/>
        </w:rPr>
      </w:pPr>
      <w:r w:rsidRPr="00087B16">
        <w:rPr>
          <w:rFonts w:ascii="Verdana" w:eastAsia="Verdana" w:hAnsi="Verdana" w:cs="Verdana"/>
          <w:szCs w:val="22"/>
          <w:lang w:val="el-GR"/>
        </w:rPr>
        <w:t>Όσο περισσότερα ρεαλιστικά στοιχεία έχει το συνεργατικό εκπαιδευτικό εργαλείο που χρησιμοποιείται, τόσο καλύτερα αποτελέσματα επιτυγχάνονται στη μάθηση, καθώς ο “</w:t>
      </w:r>
      <w:r w:rsidRPr="00087B16">
        <w:rPr>
          <w:rFonts w:ascii="Verdana" w:eastAsia="Verdana" w:hAnsi="Verdana" w:cs="Verdana"/>
          <w:szCs w:val="22"/>
        </w:rPr>
        <w:t>face</w:t>
      </w:r>
      <w:r w:rsidRPr="00087B16">
        <w:rPr>
          <w:rFonts w:ascii="Verdana" w:eastAsia="Verdana" w:hAnsi="Verdana" w:cs="Verdana"/>
          <w:szCs w:val="22"/>
          <w:lang w:val="el-GR"/>
        </w:rPr>
        <w:t>-</w:t>
      </w:r>
      <w:r w:rsidRPr="00087B16">
        <w:rPr>
          <w:rFonts w:ascii="Verdana" w:eastAsia="Verdana" w:hAnsi="Verdana" w:cs="Verdana"/>
          <w:szCs w:val="22"/>
        </w:rPr>
        <w:t>to</w:t>
      </w:r>
      <w:r w:rsidRPr="00087B16">
        <w:rPr>
          <w:rFonts w:ascii="Verdana" w:eastAsia="Verdana" w:hAnsi="Verdana" w:cs="Verdana"/>
          <w:szCs w:val="22"/>
          <w:lang w:val="el-GR"/>
        </w:rPr>
        <w:t>-</w:t>
      </w:r>
      <w:r w:rsidRPr="00087B16">
        <w:rPr>
          <w:rFonts w:ascii="Verdana" w:eastAsia="Verdana" w:hAnsi="Verdana" w:cs="Verdana"/>
          <w:szCs w:val="22"/>
        </w:rPr>
        <w:t>face</w:t>
      </w:r>
      <w:r w:rsidRPr="00087B16">
        <w:rPr>
          <w:rFonts w:ascii="Verdana" w:eastAsia="Verdana" w:hAnsi="Verdana" w:cs="Verdana"/>
          <w:szCs w:val="22"/>
          <w:lang w:val="el-GR"/>
        </w:rPr>
        <w:t xml:space="preserve">” είναι ο τρόπος που οι χρήστες έχουν συνηθίσει να αλληλεπιδρούν, τους είναι πιο οικείος, άρα πιο εύκολα θα μπορεί να επιτευχθεί μια σωστή συνεργασία μεταξύ των εκπαιδευόμενων. </w:t>
      </w:r>
    </w:p>
    <w:p w14:paraId="2BB2DA30" w14:textId="77777777" w:rsidR="006C7781" w:rsidRPr="00087B16" w:rsidRDefault="00135DA5">
      <w:pPr>
        <w:pStyle w:val="10"/>
        <w:ind w:firstLine="720"/>
        <w:jc w:val="both"/>
        <w:rPr>
          <w:szCs w:val="22"/>
          <w:lang w:val="el-GR"/>
        </w:rPr>
      </w:pPr>
      <w:r w:rsidRPr="00087B16">
        <w:rPr>
          <w:rFonts w:ascii="Verdana" w:eastAsia="Verdana" w:hAnsi="Verdana" w:cs="Verdana"/>
          <w:szCs w:val="22"/>
          <w:lang w:val="el-GR"/>
        </w:rPr>
        <w:t xml:space="preserve">Και γιατί όχι; η τεχνολογία θα μπορούσε να χρησιμοποιηθεί για να καλύψει </w:t>
      </w:r>
      <w:r w:rsidRPr="00087B16">
        <w:rPr>
          <w:rFonts w:ascii="Verdana" w:eastAsia="Verdana" w:hAnsi="Verdana" w:cs="Verdana"/>
          <w:szCs w:val="22"/>
        </w:rPr>
        <w:t>face</w:t>
      </w:r>
      <w:r w:rsidRPr="00087B16">
        <w:rPr>
          <w:rFonts w:ascii="Verdana" w:eastAsia="Verdana" w:hAnsi="Verdana" w:cs="Verdana"/>
          <w:szCs w:val="22"/>
          <w:lang w:val="el-GR"/>
        </w:rPr>
        <w:t>-</w:t>
      </w:r>
      <w:r w:rsidRPr="00087B16">
        <w:rPr>
          <w:rFonts w:ascii="Verdana" w:eastAsia="Verdana" w:hAnsi="Verdana" w:cs="Verdana"/>
          <w:szCs w:val="22"/>
        </w:rPr>
        <w:t>to</w:t>
      </w:r>
      <w:r w:rsidRPr="00087B16">
        <w:rPr>
          <w:rFonts w:ascii="Verdana" w:eastAsia="Verdana" w:hAnsi="Verdana" w:cs="Verdana"/>
          <w:szCs w:val="22"/>
          <w:lang w:val="el-GR"/>
        </w:rPr>
        <w:t>-</w:t>
      </w:r>
      <w:r w:rsidRPr="00087B16">
        <w:rPr>
          <w:rFonts w:ascii="Verdana" w:eastAsia="Verdana" w:hAnsi="Verdana" w:cs="Verdana"/>
          <w:szCs w:val="22"/>
        </w:rPr>
        <w:t>face</w:t>
      </w:r>
      <w:r w:rsidRPr="00087B16">
        <w:rPr>
          <w:rFonts w:ascii="Verdana" w:eastAsia="Verdana" w:hAnsi="Verdana" w:cs="Verdana"/>
          <w:szCs w:val="22"/>
          <w:lang w:val="el-GR"/>
        </w:rPr>
        <w:t xml:space="preserve"> αλληλεπιδράσεις έτσι ώστε ο χρήστης να παίρνει όλα τα θετικά στοιχεία που θα έπαιρνε και από μια συνεργασία πρόσωπο με πρόσωπο, αλλά θα έχει και όλες τις δυνατότητες να επικοινωνήσει με τους συνεργάτες του όπως και στον πραγματικό κόσμο.  Εξάλλου αυτό θα βοηθούσε πολύ όλους αυτούς τους ανθρώπους που δεν μπορούν να </w:t>
      </w:r>
      <w:proofErr w:type="spellStart"/>
      <w:r w:rsidRPr="00087B16">
        <w:rPr>
          <w:rFonts w:ascii="Verdana" w:eastAsia="Verdana" w:hAnsi="Verdana" w:cs="Verdana"/>
          <w:szCs w:val="22"/>
          <w:lang w:val="el-GR"/>
        </w:rPr>
        <w:t>παρεβρεθούν</w:t>
      </w:r>
      <w:proofErr w:type="spellEnd"/>
      <w:r w:rsidRPr="00087B16">
        <w:rPr>
          <w:rFonts w:ascii="Verdana" w:eastAsia="Verdana" w:hAnsi="Verdana" w:cs="Verdana"/>
          <w:szCs w:val="22"/>
          <w:lang w:val="el-GR"/>
        </w:rPr>
        <w:t xml:space="preserve"> σε “δια ζώσης” μάθημα, συνεργασία κλπ να μην υστερούν σε σχέση με τους άλλους.</w:t>
      </w:r>
    </w:p>
    <w:p w14:paraId="07692AA0" w14:textId="77777777" w:rsidR="006C7781" w:rsidRPr="00087B16" w:rsidRDefault="006C7781">
      <w:pPr>
        <w:pStyle w:val="10"/>
        <w:jc w:val="both"/>
        <w:rPr>
          <w:szCs w:val="22"/>
          <w:lang w:val="el-GR"/>
        </w:rPr>
      </w:pPr>
    </w:p>
    <w:p w14:paraId="04735172" w14:textId="77777777" w:rsidR="00F51B14" w:rsidRPr="00087B16" w:rsidRDefault="00F51B14" w:rsidP="00F51B14">
      <w:pPr>
        <w:pStyle w:val="10"/>
        <w:jc w:val="both"/>
        <w:rPr>
          <w:rFonts w:ascii="Verdana" w:eastAsia="Verdana" w:hAnsi="Verdana" w:cs="Verdana"/>
          <w:b/>
          <w:color w:val="00B050"/>
          <w:szCs w:val="22"/>
          <w:lang w:val="el-GR"/>
        </w:rPr>
      </w:pPr>
      <w:r w:rsidRPr="00087B16">
        <w:rPr>
          <w:rFonts w:ascii="Verdana" w:eastAsia="Verdana" w:hAnsi="Verdana" w:cs="Verdana"/>
          <w:b/>
          <w:color w:val="00B050"/>
          <w:szCs w:val="22"/>
          <w:lang w:val="el-GR"/>
        </w:rPr>
        <w:t xml:space="preserve">Δήμητρα </w:t>
      </w:r>
      <w:proofErr w:type="spellStart"/>
      <w:r w:rsidRPr="00087B16">
        <w:rPr>
          <w:rFonts w:ascii="Verdana" w:eastAsia="Verdana" w:hAnsi="Verdana" w:cs="Verdana"/>
          <w:b/>
          <w:color w:val="00B050"/>
          <w:szCs w:val="22"/>
          <w:lang w:val="el-GR"/>
        </w:rPr>
        <w:t>Κιουτσιούκη</w:t>
      </w:r>
      <w:proofErr w:type="spellEnd"/>
    </w:p>
    <w:p w14:paraId="57084626" w14:textId="77777777" w:rsidR="00F51B14" w:rsidRPr="00854A0D" w:rsidRDefault="00F51B14" w:rsidP="00F51B14">
      <w:pPr>
        <w:rPr>
          <w:rFonts w:ascii="Verdana" w:hAnsi="Verdana"/>
          <w:color w:val="00B050"/>
          <w:sz w:val="22"/>
          <w:szCs w:val="22"/>
          <w:lang w:val="el-GR"/>
        </w:rPr>
      </w:pPr>
      <w:r w:rsidRPr="00087B16">
        <w:rPr>
          <w:rFonts w:ascii="Verdana" w:hAnsi="Verdana"/>
          <w:b/>
          <w:color w:val="00B050"/>
          <w:sz w:val="22"/>
          <w:szCs w:val="22"/>
          <w:lang w:val="el-GR"/>
        </w:rPr>
        <w:t xml:space="preserve">Βαθμολογία: 2  </w:t>
      </w:r>
      <w:r w:rsidRPr="00854A0D">
        <w:rPr>
          <w:rFonts w:ascii="Verdana" w:hAnsi="Verdana"/>
          <w:color w:val="00B050"/>
          <w:sz w:val="22"/>
          <w:szCs w:val="22"/>
          <w:lang w:val="el-GR"/>
        </w:rPr>
        <w:t>(συμφωνώ αλλά θα μπορούσε να είναι καλύτερη/πληρέστερη)</w:t>
      </w:r>
    </w:p>
    <w:p w14:paraId="6894DEAA" w14:textId="11EC96F5" w:rsidR="006C7781" w:rsidRPr="00087B16" w:rsidRDefault="00F51B14" w:rsidP="00E900D3">
      <w:pPr>
        <w:pStyle w:val="10"/>
        <w:ind w:firstLine="720"/>
        <w:jc w:val="both"/>
        <w:rPr>
          <w:szCs w:val="22"/>
          <w:lang w:val="el-GR"/>
        </w:rPr>
      </w:pPr>
      <w:r w:rsidRPr="00087B16">
        <w:rPr>
          <w:rFonts w:ascii="Verdana" w:hAnsi="Verdana" w:cstheme="minorHAnsi"/>
          <w:color w:val="00B050"/>
          <w:szCs w:val="22"/>
          <w:lang w:val="el-GR"/>
        </w:rPr>
        <w:t>Συμφωνώ με τα παραπάνω</w:t>
      </w:r>
      <w:r w:rsidR="00BC620C">
        <w:rPr>
          <w:rFonts w:ascii="Verdana" w:hAnsi="Verdana" w:cstheme="minorHAnsi"/>
          <w:color w:val="00B050"/>
          <w:szCs w:val="22"/>
          <w:lang w:val="el-GR"/>
        </w:rPr>
        <w:t xml:space="preserve"> και επιπλέον θέλω να προσθέσω ότι</w:t>
      </w:r>
      <w:r>
        <w:rPr>
          <w:rFonts w:ascii="Verdana" w:hAnsi="Verdana" w:cstheme="minorHAnsi"/>
          <w:color w:val="00B050"/>
          <w:szCs w:val="22"/>
          <w:lang w:val="el-GR"/>
        </w:rPr>
        <w:t xml:space="preserve"> </w:t>
      </w:r>
      <w:r w:rsidR="00BC620C">
        <w:rPr>
          <w:rFonts w:ascii="Verdana" w:hAnsi="Verdana" w:cstheme="minorHAnsi"/>
          <w:color w:val="00B050"/>
          <w:szCs w:val="22"/>
          <w:lang w:val="el-GR"/>
        </w:rPr>
        <w:t>με τη χρήση τέτοιων εφαρμογών υπάρχουν πολλά πλεονεκτήματα. Άμεση μετάδοση μιας ιδέας, σε όλα τα μέλη μιας ομάδας. Έτσι, εξοικονομείται χρόνος, και ωφελείται η δραστηριότητα, αφού δε χάνεται χρόνος για ενημέρωση των ατόμων που απουσιάζουν. Για κάθε ιδέα που αναφέρεται από κάποιον, η ανατροφοδότηση</w:t>
      </w:r>
      <w:r w:rsidR="008C3F1E">
        <w:rPr>
          <w:rFonts w:ascii="Verdana" w:hAnsi="Verdana" w:cstheme="minorHAnsi"/>
          <w:color w:val="00B050"/>
          <w:szCs w:val="22"/>
          <w:lang w:val="el-GR"/>
        </w:rPr>
        <w:t xml:space="preserve"> είναι άμεση, αφού όλοι οι συμμετέχοντες μπορούν να εκφράσουν την άποψή τους. Αυτό </w:t>
      </w:r>
      <w:r w:rsidR="008C3F1E">
        <w:rPr>
          <w:rFonts w:ascii="Verdana" w:hAnsi="Verdana" w:cstheme="minorHAnsi"/>
          <w:color w:val="00B050"/>
          <w:szCs w:val="22"/>
          <w:lang w:val="el-GR"/>
        </w:rPr>
        <w:lastRenderedPageBreak/>
        <w:t xml:space="preserve">είναι σημαντικό στην περίπτωση του καταιγισμού ιδεών, όπου αναφέρονται διάφορες ιδέες και στο τέλος ακολουθεί συζήτηση για την επικρατέστερη. Αυτό σημαίνει, ότι το παραγόμενο αποτέλεσμα είναι προϊόν συλλογικής προσπάθειας. Την ίδια ώρα, η μη λεκτική  επικοινωνία, συμβάλει στη δραστηριότητα, αφού υποδεικνύει σκέψεις και αντιδράσεις. </w:t>
      </w:r>
    </w:p>
    <w:p w14:paraId="322F15D9" w14:textId="77777777" w:rsidR="00135DA5" w:rsidRPr="00087B16" w:rsidRDefault="00135DA5">
      <w:pPr>
        <w:pStyle w:val="10"/>
        <w:jc w:val="both"/>
        <w:rPr>
          <w:rFonts w:ascii="Verdana" w:eastAsia="Verdana" w:hAnsi="Verdana" w:cs="Verdana"/>
          <w:b/>
          <w:color w:val="980000"/>
          <w:szCs w:val="22"/>
          <w:lang w:val="el-GR"/>
        </w:rPr>
      </w:pPr>
    </w:p>
    <w:p w14:paraId="5365E37F" w14:textId="77777777" w:rsidR="006C7781" w:rsidRPr="00087B16" w:rsidRDefault="00135DA5">
      <w:pPr>
        <w:pStyle w:val="10"/>
        <w:jc w:val="both"/>
        <w:rPr>
          <w:szCs w:val="22"/>
        </w:rPr>
      </w:pPr>
      <w:r w:rsidRPr="00087B16">
        <w:rPr>
          <w:rFonts w:ascii="Verdana" w:eastAsia="Verdana" w:hAnsi="Verdana" w:cs="Verdana"/>
          <w:b/>
          <w:color w:val="980000"/>
          <w:szCs w:val="22"/>
          <w:lang w:val="el-GR"/>
        </w:rPr>
        <w:t>Θέση</w:t>
      </w:r>
      <w:r w:rsidRPr="00087B16">
        <w:rPr>
          <w:rFonts w:ascii="Verdana" w:eastAsia="Verdana" w:hAnsi="Verdana" w:cs="Verdana"/>
          <w:b/>
          <w:color w:val="980000"/>
          <w:szCs w:val="22"/>
        </w:rPr>
        <w:t xml:space="preserve"> 5 - “Representational guidance”: Task representations mediate verbal interactions</w:t>
      </w:r>
    </w:p>
    <w:p w14:paraId="06D56BC9" w14:textId="77777777" w:rsidR="006C7781" w:rsidRPr="00087B16" w:rsidRDefault="006C7781">
      <w:pPr>
        <w:pStyle w:val="10"/>
        <w:jc w:val="both"/>
        <w:rPr>
          <w:szCs w:val="22"/>
        </w:rPr>
      </w:pPr>
    </w:p>
    <w:p w14:paraId="4494C008" w14:textId="77777777" w:rsidR="006C7781" w:rsidRPr="00087B16" w:rsidRDefault="00135DA5">
      <w:pPr>
        <w:pStyle w:val="10"/>
        <w:jc w:val="both"/>
        <w:rPr>
          <w:szCs w:val="22"/>
          <w:lang w:val="el-GR"/>
        </w:rPr>
      </w:pPr>
      <w:r w:rsidRPr="00087B16">
        <w:rPr>
          <w:rFonts w:ascii="Verdana" w:eastAsia="Verdana" w:hAnsi="Verdana" w:cs="Verdana"/>
          <w:b/>
          <w:szCs w:val="22"/>
          <w:lang w:val="el-GR"/>
        </w:rPr>
        <w:t>Υποστηρικτής (</w:t>
      </w:r>
      <w:proofErr w:type="spellStart"/>
      <w:r w:rsidRPr="00087B16">
        <w:rPr>
          <w:rFonts w:ascii="Verdana" w:eastAsia="Verdana" w:hAnsi="Verdana" w:cs="Verdana"/>
          <w:b/>
          <w:szCs w:val="22"/>
          <w:lang w:val="el-GR"/>
        </w:rPr>
        <w:t>Βασδέκη</w:t>
      </w:r>
      <w:proofErr w:type="spellEnd"/>
      <w:r w:rsidRPr="00087B16">
        <w:rPr>
          <w:rFonts w:ascii="Verdana" w:eastAsia="Verdana" w:hAnsi="Verdana" w:cs="Verdana"/>
          <w:b/>
          <w:szCs w:val="22"/>
          <w:lang w:val="el-GR"/>
        </w:rPr>
        <w:t>)</w:t>
      </w:r>
    </w:p>
    <w:p w14:paraId="1997CDB9" w14:textId="5FB31386" w:rsidR="006C7781" w:rsidRPr="00087B16" w:rsidRDefault="00135DA5">
      <w:pPr>
        <w:pStyle w:val="10"/>
        <w:ind w:firstLine="720"/>
        <w:jc w:val="both"/>
        <w:rPr>
          <w:szCs w:val="22"/>
          <w:lang w:val="el-GR"/>
        </w:rPr>
      </w:pPr>
      <w:r w:rsidRPr="00087B16">
        <w:rPr>
          <w:rFonts w:ascii="Verdana" w:eastAsia="Verdana" w:hAnsi="Verdana" w:cs="Verdana"/>
          <w:szCs w:val="22"/>
          <w:lang w:val="el-GR"/>
        </w:rPr>
        <w:t xml:space="preserve">Η αναπαράσταση μιας εργασίας μέσω </w:t>
      </w:r>
      <w:r w:rsidRPr="00087B16">
        <w:rPr>
          <w:rFonts w:ascii="Verdana" w:eastAsia="Verdana" w:hAnsi="Verdana" w:cs="Verdana"/>
          <w:szCs w:val="22"/>
        </w:rPr>
        <w:t>CSCL</w:t>
      </w:r>
      <w:r w:rsidRPr="00087B16">
        <w:rPr>
          <w:rFonts w:ascii="Verdana" w:eastAsia="Verdana" w:hAnsi="Verdana" w:cs="Verdana"/>
          <w:szCs w:val="22"/>
          <w:lang w:val="el-GR"/>
        </w:rPr>
        <w:t xml:space="preserve"> περιβαλλόντων συμβάλει στην “λεκτική αλληλεπίδραση”, δηλαδή στην επικοινωνία μεταξύ των μαθητών! Οι μαθητές μέσω αυτών των εργαλείων συνεργάζονται για την περάτωση μιας εργασίας μέσα από τον διάλογο και την αναπαράσταση, την οπτικοποίηση και την οργάνωση των λέξεων. Ουσιαστικά, κάποιος μαθαίνει μέ</w:t>
      </w:r>
      <w:r w:rsidR="00B55C1D" w:rsidRPr="00087B16">
        <w:rPr>
          <w:rFonts w:ascii="Verdana" w:eastAsia="Verdana" w:hAnsi="Verdana" w:cs="Verdana"/>
          <w:szCs w:val="22"/>
          <w:lang w:val="el-GR"/>
        </w:rPr>
        <w:t xml:space="preserve">σα από τους άλλους, μέσα από το </w:t>
      </w:r>
      <w:r w:rsidRPr="00087B16">
        <w:rPr>
          <w:rFonts w:ascii="Verdana" w:eastAsia="Verdana" w:hAnsi="Verdana" w:cs="Verdana"/>
          <w:szCs w:val="22"/>
          <w:lang w:val="el-GR"/>
        </w:rPr>
        <w:t xml:space="preserve">κοινωνικό πλαίσιο στο οποίο ανήκει και κατά τη διάρκεια της κοινωνικής ανταλλαγής. Όπως επισημαίνεται και στις </w:t>
      </w:r>
      <w:proofErr w:type="spellStart"/>
      <w:r w:rsidRPr="00087B16">
        <w:rPr>
          <w:rFonts w:ascii="Verdana" w:eastAsia="Verdana" w:hAnsi="Verdana" w:cs="Verdana"/>
          <w:szCs w:val="22"/>
          <w:lang w:val="el-GR"/>
        </w:rPr>
        <w:t>κοινωνικο</w:t>
      </w:r>
      <w:proofErr w:type="spellEnd"/>
      <w:r w:rsidRPr="00087B16">
        <w:rPr>
          <w:rFonts w:ascii="Verdana" w:eastAsia="Verdana" w:hAnsi="Verdana" w:cs="Verdana"/>
          <w:szCs w:val="22"/>
          <w:lang w:val="el-GR"/>
        </w:rPr>
        <w:t xml:space="preserve">-πολιτιστικές θεωρίες, η αναπαράσταση ενός θέματος βοηθάει τους μαθητές να χρησιμοποιούν τη γλώσσα για συζήτηση και συλλογισμό. Οι ομότιμοι, χρησιμοποιούν αναπαραστάσεις προκειμένου να συν-κατασκευάσουν μια κοινή κατανόηση του έργου. Τέλος, </w:t>
      </w:r>
      <w:r w:rsidR="00B55C1D" w:rsidRPr="00087B16">
        <w:rPr>
          <w:rFonts w:ascii="Verdana" w:eastAsia="Verdana" w:hAnsi="Verdana" w:cs="Verdana"/>
          <w:szCs w:val="22"/>
          <w:lang w:val="el-GR"/>
        </w:rPr>
        <w:t xml:space="preserve">η </w:t>
      </w:r>
      <w:r w:rsidRPr="00087B16">
        <w:rPr>
          <w:rFonts w:ascii="Verdana" w:eastAsia="Verdana" w:hAnsi="Verdana" w:cs="Verdana"/>
          <w:szCs w:val="22"/>
          <w:lang w:val="el-GR"/>
        </w:rPr>
        <w:t xml:space="preserve">λεκτική αλληλεπίδραση που δημιουργείται ανάμεσα στους χρήστες βοηθάει στον προσδιορισμό των αναγκών και έτσι έχουμε πιο σύνθετες συνομιλίες και καλύτερη συνεργασία! Για παράδειγμα, το συνεργατικό εργαλείο για τη δημιουργία διαγραμμάτων του </w:t>
      </w:r>
      <w:r w:rsidRPr="00087B16">
        <w:rPr>
          <w:rFonts w:ascii="Verdana" w:eastAsia="Verdana" w:hAnsi="Verdana" w:cs="Verdana"/>
          <w:szCs w:val="22"/>
        </w:rPr>
        <w:t>Belvedere</w:t>
      </w:r>
      <w:r w:rsidRPr="00087B16">
        <w:rPr>
          <w:rFonts w:ascii="Verdana" w:eastAsia="Verdana" w:hAnsi="Verdana" w:cs="Verdana"/>
          <w:szCs w:val="22"/>
          <w:lang w:val="el-GR"/>
        </w:rPr>
        <w:t xml:space="preserve">, βοηθάει στο να οριστεί καλύτερα η δομή του διαλόγου με χρήση συνδέσεων ανάμεσα στα </w:t>
      </w:r>
      <w:r w:rsidRPr="00087B16">
        <w:rPr>
          <w:rFonts w:ascii="Verdana" w:eastAsia="Verdana" w:hAnsi="Verdana" w:cs="Verdana"/>
          <w:szCs w:val="22"/>
        </w:rPr>
        <w:t>text</w:t>
      </w:r>
      <w:r w:rsidRPr="00087B16">
        <w:rPr>
          <w:rFonts w:ascii="Verdana" w:eastAsia="Verdana" w:hAnsi="Verdana" w:cs="Verdana"/>
          <w:szCs w:val="22"/>
          <w:lang w:val="el-GR"/>
        </w:rPr>
        <w:t xml:space="preserve"> </w:t>
      </w:r>
      <w:r w:rsidRPr="00087B16">
        <w:rPr>
          <w:rFonts w:ascii="Verdana" w:eastAsia="Verdana" w:hAnsi="Verdana" w:cs="Verdana"/>
          <w:szCs w:val="22"/>
        </w:rPr>
        <w:t>boxes</w:t>
      </w:r>
      <w:r w:rsidRPr="00087B16">
        <w:rPr>
          <w:rFonts w:ascii="Verdana" w:eastAsia="Verdana" w:hAnsi="Verdana" w:cs="Verdana"/>
          <w:szCs w:val="22"/>
          <w:lang w:val="el-GR"/>
        </w:rPr>
        <w:t xml:space="preserve"> που ορίζει ο χρήστης, άρα παράγεται μια ουσιαστικότερη συζήτηση μεταξύ των χρηστών.</w:t>
      </w:r>
    </w:p>
    <w:p w14:paraId="6FBBEB60" w14:textId="77777777" w:rsidR="006C7781" w:rsidRPr="00087B16" w:rsidRDefault="006C7781">
      <w:pPr>
        <w:pStyle w:val="10"/>
        <w:jc w:val="both"/>
        <w:rPr>
          <w:szCs w:val="22"/>
          <w:lang w:val="el-GR"/>
        </w:rPr>
      </w:pPr>
    </w:p>
    <w:p w14:paraId="1741B26C" w14:textId="77777777" w:rsidR="006C7781" w:rsidRPr="00087B16" w:rsidRDefault="00135DA5">
      <w:pPr>
        <w:pStyle w:val="10"/>
        <w:jc w:val="both"/>
        <w:rPr>
          <w:szCs w:val="22"/>
          <w:lang w:val="el-GR"/>
        </w:rPr>
      </w:pPr>
      <w:r w:rsidRPr="00087B16">
        <w:rPr>
          <w:rFonts w:ascii="Verdana" w:eastAsia="Verdana" w:hAnsi="Verdana" w:cs="Verdana"/>
          <w:i/>
          <w:szCs w:val="22"/>
          <w:lang w:val="el-GR"/>
        </w:rPr>
        <w:t>Πηγές</w:t>
      </w:r>
    </w:p>
    <w:p w14:paraId="4E66861E" w14:textId="77777777" w:rsidR="006C7781" w:rsidRPr="00087B16" w:rsidRDefault="006A1D4C">
      <w:pPr>
        <w:pStyle w:val="10"/>
        <w:jc w:val="both"/>
        <w:rPr>
          <w:szCs w:val="22"/>
          <w:lang w:val="el-GR"/>
        </w:rPr>
      </w:pPr>
      <w:hyperlink r:id="rId15">
        <w:r w:rsidR="00135DA5" w:rsidRPr="00087B16">
          <w:rPr>
            <w:rFonts w:ascii="Verdana" w:eastAsia="Verdana" w:hAnsi="Verdana" w:cs="Verdana"/>
            <w:color w:val="1155CC"/>
            <w:szCs w:val="22"/>
            <w:u w:val="single"/>
          </w:rPr>
          <w:t>http</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tecfa</w:t>
        </w:r>
        <w:proofErr w:type="spellEnd"/>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unige</w:t>
        </w:r>
        <w:proofErr w:type="spellEnd"/>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ch</w:t>
        </w:r>
        <w:proofErr w:type="spellEnd"/>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perso</w:t>
        </w:r>
        <w:proofErr w:type="spellEnd"/>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mireille</w:t>
        </w:r>
        <w:proofErr w:type="spellEnd"/>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papers</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sangin</w:t>
        </w:r>
        <w:proofErr w:type="spellEnd"/>
        <w:r w:rsidR="00135DA5" w:rsidRPr="00087B16">
          <w:rPr>
            <w:rFonts w:ascii="Verdana" w:eastAsia="Verdana" w:hAnsi="Verdana" w:cs="Verdana"/>
            <w:color w:val="1155CC"/>
            <w:szCs w:val="22"/>
            <w:u w:val="single"/>
            <w:lang w:val="el-GR"/>
          </w:rPr>
          <w:t>_</w:t>
        </w:r>
        <w:proofErr w:type="spellStart"/>
        <w:r w:rsidR="00135DA5" w:rsidRPr="00087B16">
          <w:rPr>
            <w:rFonts w:ascii="Verdana" w:eastAsia="Verdana" w:hAnsi="Verdana" w:cs="Verdana"/>
            <w:color w:val="1155CC"/>
            <w:szCs w:val="22"/>
            <w:u w:val="single"/>
          </w:rPr>
          <w:t>etal</w:t>
        </w:r>
        <w:proofErr w:type="spellEnd"/>
        <w:r w:rsidR="00135DA5" w:rsidRPr="00087B16">
          <w:rPr>
            <w:rFonts w:ascii="Verdana" w:eastAsia="Verdana" w:hAnsi="Verdana" w:cs="Verdana"/>
            <w:color w:val="1155CC"/>
            <w:szCs w:val="22"/>
            <w:u w:val="single"/>
            <w:lang w:val="el-GR"/>
          </w:rPr>
          <w:t>_</w:t>
        </w:r>
        <w:r w:rsidR="00135DA5" w:rsidRPr="00087B16">
          <w:rPr>
            <w:rFonts w:ascii="Verdana" w:eastAsia="Verdana" w:hAnsi="Verdana" w:cs="Verdana"/>
            <w:color w:val="1155CC"/>
            <w:szCs w:val="22"/>
            <w:u w:val="single"/>
          </w:rPr>
          <w:t>JCAL</w:t>
        </w:r>
        <w:r w:rsidR="00135DA5" w:rsidRPr="00087B16">
          <w:rPr>
            <w:rFonts w:ascii="Verdana" w:eastAsia="Verdana" w:hAnsi="Verdana" w:cs="Verdana"/>
            <w:color w:val="1155CC"/>
            <w:szCs w:val="22"/>
            <w:u w:val="single"/>
            <w:lang w:val="el-GR"/>
          </w:rPr>
          <w:t>2008.</w:t>
        </w:r>
        <w:proofErr w:type="spellStart"/>
        <w:r w:rsidR="00135DA5" w:rsidRPr="00087B16">
          <w:rPr>
            <w:rFonts w:ascii="Verdana" w:eastAsia="Verdana" w:hAnsi="Verdana" w:cs="Verdana"/>
            <w:color w:val="1155CC"/>
            <w:szCs w:val="22"/>
            <w:u w:val="single"/>
          </w:rPr>
          <w:t>pdf</w:t>
        </w:r>
        <w:proofErr w:type="spellEnd"/>
      </w:hyperlink>
    </w:p>
    <w:p w14:paraId="4E33FF2B" w14:textId="77777777" w:rsidR="006C7781" w:rsidRPr="00087B16" w:rsidRDefault="006A1D4C">
      <w:pPr>
        <w:pStyle w:val="10"/>
        <w:jc w:val="both"/>
        <w:rPr>
          <w:szCs w:val="22"/>
          <w:lang w:val="el-GR"/>
        </w:rPr>
      </w:pPr>
      <w:hyperlink r:id="rId16">
        <w:r w:rsidR="00135DA5" w:rsidRPr="00087B16">
          <w:rPr>
            <w:rFonts w:ascii="Verdana" w:eastAsia="Verdana" w:hAnsi="Verdana" w:cs="Verdana"/>
            <w:color w:val="1155CC"/>
            <w:szCs w:val="22"/>
            <w:u w:val="single"/>
          </w:rPr>
          <w:t>http</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lilt</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ics</w:t>
        </w:r>
        <w:proofErr w:type="spellEnd"/>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hawaii</w:t>
        </w:r>
        <w:proofErr w:type="spellEnd"/>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edu</w:t>
        </w:r>
        <w:proofErr w:type="spellEnd"/>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page</w:t>
        </w:r>
        <w:r w:rsidR="00135DA5" w:rsidRPr="00087B16">
          <w:rPr>
            <w:rFonts w:ascii="Verdana" w:eastAsia="Verdana" w:hAnsi="Verdana" w:cs="Verdana"/>
            <w:color w:val="1155CC"/>
            <w:szCs w:val="22"/>
            <w:u w:val="single"/>
            <w:lang w:val="el-GR"/>
          </w:rPr>
          <w:t>_</w:t>
        </w:r>
        <w:r w:rsidR="00135DA5" w:rsidRPr="00087B16">
          <w:rPr>
            <w:rFonts w:ascii="Verdana" w:eastAsia="Verdana" w:hAnsi="Verdana" w:cs="Verdana"/>
            <w:color w:val="1155CC"/>
            <w:szCs w:val="22"/>
            <w:u w:val="single"/>
          </w:rPr>
          <w:t>id</w:t>
        </w:r>
        <w:r w:rsidR="00135DA5" w:rsidRPr="00087B16">
          <w:rPr>
            <w:rFonts w:ascii="Verdana" w:eastAsia="Verdana" w:hAnsi="Verdana" w:cs="Verdana"/>
            <w:color w:val="1155CC"/>
            <w:szCs w:val="22"/>
            <w:u w:val="single"/>
            <w:lang w:val="el-GR"/>
          </w:rPr>
          <w:t>=82</w:t>
        </w:r>
      </w:hyperlink>
    </w:p>
    <w:p w14:paraId="3BD0FF65" w14:textId="77777777" w:rsidR="006C7781" w:rsidRPr="00087B16" w:rsidRDefault="006C7781">
      <w:pPr>
        <w:pStyle w:val="10"/>
        <w:jc w:val="both"/>
        <w:rPr>
          <w:szCs w:val="22"/>
          <w:lang w:val="el-GR"/>
        </w:rPr>
      </w:pPr>
    </w:p>
    <w:p w14:paraId="4A4C7AB8" w14:textId="77777777" w:rsidR="00B55C1D" w:rsidRPr="00087B16" w:rsidRDefault="00B55C1D" w:rsidP="00B55C1D">
      <w:pPr>
        <w:pStyle w:val="10"/>
        <w:jc w:val="both"/>
        <w:rPr>
          <w:rFonts w:ascii="Verdana" w:eastAsia="Verdana" w:hAnsi="Verdana" w:cs="Verdana"/>
          <w:b/>
          <w:color w:val="00B050"/>
          <w:szCs w:val="22"/>
          <w:lang w:val="el-GR"/>
        </w:rPr>
      </w:pPr>
      <w:r w:rsidRPr="00087B16">
        <w:rPr>
          <w:rFonts w:ascii="Verdana" w:eastAsia="Verdana" w:hAnsi="Verdana" w:cs="Verdana"/>
          <w:b/>
          <w:color w:val="00B050"/>
          <w:szCs w:val="22"/>
          <w:lang w:val="el-GR"/>
        </w:rPr>
        <w:t>Δήμητρα Κιουτσιούκη</w:t>
      </w:r>
    </w:p>
    <w:p w14:paraId="22D051A3" w14:textId="77777777" w:rsidR="00B55C1D" w:rsidRPr="00087B16" w:rsidRDefault="00B55C1D" w:rsidP="00B55C1D">
      <w:pPr>
        <w:rPr>
          <w:rFonts w:ascii="Verdana" w:hAnsi="Verdana"/>
          <w:b/>
          <w:color w:val="00B050"/>
          <w:sz w:val="22"/>
          <w:szCs w:val="22"/>
          <w:lang w:val="el-GR"/>
        </w:rPr>
      </w:pPr>
      <w:r w:rsidRPr="00087B16">
        <w:rPr>
          <w:rFonts w:ascii="Verdana" w:hAnsi="Verdana"/>
          <w:b/>
          <w:color w:val="00B050"/>
          <w:sz w:val="22"/>
          <w:szCs w:val="22"/>
          <w:lang w:val="el-GR"/>
        </w:rPr>
        <w:t xml:space="preserve">Βαθμολογία: </w:t>
      </w:r>
      <w:r w:rsidRPr="001C140D">
        <w:rPr>
          <w:rFonts w:ascii="Verdana" w:hAnsi="Verdana"/>
          <w:color w:val="00B050"/>
          <w:sz w:val="22"/>
          <w:szCs w:val="22"/>
          <w:lang w:val="el-GR"/>
        </w:rPr>
        <w:t>2  (συμφωνώ αλλά θα μπορούσε να είναι καλύτερη/πληρέστερη)</w:t>
      </w:r>
    </w:p>
    <w:p w14:paraId="0E17D9DD" w14:textId="42B22D1F" w:rsidR="00B55C1D" w:rsidRPr="001C140D" w:rsidRDefault="00B55C1D" w:rsidP="001C140D">
      <w:pPr>
        <w:ind w:firstLine="720"/>
        <w:jc w:val="both"/>
        <w:rPr>
          <w:rFonts w:ascii="Verdana" w:eastAsia="Arial" w:hAnsi="Verdana" w:cstheme="minorHAnsi"/>
          <w:color w:val="00B050"/>
          <w:sz w:val="22"/>
          <w:szCs w:val="22"/>
          <w:lang w:val="el-GR"/>
        </w:rPr>
      </w:pPr>
      <w:r w:rsidRPr="001C140D">
        <w:rPr>
          <w:rFonts w:ascii="Verdana" w:eastAsia="Arial" w:hAnsi="Verdana" w:cstheme="minorHAnsi"/>
          <w:color w:val="00B050"/>
          <w:sz w:val="22"/>
          <w:szCs w:val="22"/>
          <w:lang w:val="el-GR"/>
        </w:rPr>
        <w:t xml:space="preserve">Συμφωνώ με τα παραπάνω και προσθέτω ότι τα εργαλεία αυτά θα πρέπει να χρησιμοποιούνται </w:t>
      </w:r>
      <w:r w:rsidR="00616D1D" w:rsidRPr="001C140D">
        <w:rPr>
          <w:rFonts w:ascii="Verdana" w:eastAsia="Arial" w:hAnsi="Verdana" w:cstheme="minorHAnsi"/>
          <w:color w:val="00B050"/>
          <w:sz w:val="22"/>
          <w:szCs w:val="22"/>
          <w:lang w:val="el-GR"/>
        </w:rPr>
        <w:t>με σκοπό να ενθαρρύνουν και να δομήσουν</w:t>
      </w:r>
      <w:r w:rsidRPr="001C140D">
        <w:rPr>
          <w:rFonts w:ascii="Verdana" w:eastAsia="Arial" w:hAnsi="Verdana" w:cstheme="minorHAnsi"/>
          <w:color w:val="00B050"/>
          <w:sz w:val="22"/>
          <w:szCs w:val="22"/>
          <w:lang w:val="el-GR"/>
        </w:rPr>
        <w:t xml:space="preserve"> τη συζήτηση και τη συνεργασία. Δεν είναι ο στόχος τους να αποκλεί</w:t>
      </w:r>
      <w:r w:rsidR="00616D1D" w:rsidRPr="001C140D">
        <w:rPr>
          <w:rFonts w:ascii="Verdana" w:eastAsia="Arial" w:hAnsi="Verdana" w:cstheme="minorHAnsi"/>
          <w:color w:val="00B050"/>
          <w:sz w:val="22"/>
          <w:szCs w:val="22"/>
          <w:lang w:val="el-GR"/>
        </w:rPr>
        <w:t>σ</w:t>
      </w:r>
      <w:r w:rsidRPr="001C140D">
        <w:rPr>
          <w:rFonts w:ascii="Verdana" w:eastAsia="Arial" w:hAnsi="Verdana" w:cstheme="minorHAnsi"/>
          <w:color w:val="00B050"/>
          <w:sz w:val="22"/>
          <w:szCs w:val="22"/>
          <w:lang w:val="el-GR"/>
        </w:rPr>
        <w:t xml:space="preserve">ουν τον διάλογο αλλά να ενισχύουν τις λεκτικές αλληλεπιδράσεις. </w:t>
      </w:r>
      <w:r w:rsidR="00616D1D" w:rsidRPr="001C140D">
        <w:rPr>
          <w:rFonts w:ascii="Verdana" w:eastAsia="Arial" w:hAnsi="Verdana" w:cstheme="minorHAnsi"/>
          <w:color w:val="00B050"/>
          <w:sz w:val="22"/>
          <w:szCs w:val="22"/>
          <w:lang w:val="el-GR"/>
        </w:rPr>
        <w:t>Όταν οπτικοποιείται η εργασία που πρέπει να εκτελεστεί, τότε οργανώνονται καλύτερα οι στόχοι, οι ρόλοι και τμήματα του έργου και τα  μέσω  συζήτησης μπορούν να αναλάβουν καθήκοντα και να συνεργαστούν.</w:t>
      </w:r>
    </w:p>
    <w:p w14:paraId="5BE2994F" w14:textId="77777777" w:rsidR="00135DA5" w:rsidRPr="00087B16" w:rsidRDefault="00135DA5">
      <w:pPr>
        <w:pStyle w:val="10"/>
        <w:jc w:val="both"/>
        <w:rPr>
          <w:szCs w:val="22"/>
          <w:lang w:val="el-GR"/>
        </w:rPr>
      </w:pPr>
    </w:p>
    <w:p w14:paraId="1F2060D1" w14:textId="77777777" w:rsidR="006C7781" w:rsidRPr="00087B16" w:rsidRDefault="00135DA5">
      <w:pPr>
        <w:pStyle w:val="10"/>
        <w:jc w:val="both"/>
        <w:rPr>
          <w:szCs w:val="22"/>
          <w:lang w:val="el-GR"/>
        </w:rPr>
      </w:pPr>
      <w:r w:rsidRPr="00087B16">
        <w:rPr>
          <w:rFonts w:ascii="Verdana" w:eastAsia="Verdana" w:hAnsi="Verdana" w:cs="Verdana"/>
          <w:b/>
          <w:szCs w:val="22"/>
          <w:lang w:val="el-GR"/>
        </w:rPr>
        <w:t>Κριτικός (Δάκος)</w:t>
      </w:r>
    </w:p>
    <w:p w14:paraId="382EE1BB" w14:textId="77777777" w:rsidR="006C7781" w:rsidRPr="00087B16" w:rsidRDefault="00135DA5">
      <w:pPr>
        <w:pStyle w:val="10"/>
        <w:ind w:firstLine="720"/>
        <w:jc w:val="both"/>
        <w:rPr>
          <w:szCs w:val="22"/>
          <w:lang w:val="el-GR"/>
        </w:rPr>
      </w:pPr>
      <w:r w:rsidRPr="00087B16">
        <w:rPr>
          <w:rFonts w:ascii="Verdana" w:eastAsia="Verdana" w:hAnsi="Verdana" w:cs="Verdana"/>
          <w:szCs w:val="22"/>
          <w:lang w:val="el-GR"/>
        </w:rPr>
        <w:t xml:space="preserve">Με την αναπαράσταση των εργασιών, υπάρχει πολύ μεγάλος κίνδυνος οι μαθητές να βλέπουν την εργασία τους ως έναν χώρο όπου πρέπει να “τοποθετούν τη </w:t>
      </w:r>
      <w:r w:rsidRPr="00087B16">
        <w:rPr>
          <w:rFonts w:ascii="Verdana" w:eastAsia="Verdana" w:hAnsi="Verdana" w:cs="Verdana"/>
          <w:szCs w:val="22"/>
          <w:lang w:val="el-GR"/>
        </w:rPr>
        <w:lastRenderedPageBreak/>
        <w:t>γνώση στη θέση τους” μέσα στο αναπαραστατικό περιβάλλον. Αυτό ονομάζεται “Υπόθεση της θυρίδας γραφείου” (</w:t>
      </w:r>
      <w:r w:rsidRPr="00087B16">
        <w:rPr>
          <w:rFonts w:ascii="Verdana" w:eastAsia="Verdana" w:hAnsi="Verdana" w:cs="Verdana"/>
          <w:szCs w:val="22"/>
        </w:rPr>
        <w:t>Pigeonhole</w:t>
      </w:r>
      <w:r w:rsidRPr="00087B16">
        <w:rPr>
          <w:rFonts w:ascii="Verdana" w:eastAsia="Verdana" w:hAnsi="Verdana" w:cs="Verdana"/>
          <w:szCs w:val="22"/>
          <w:lang w:val="el-GR"/>
        </w:rPr>
        <w:t xml:space="preserve"> </w:t>
      </w:r>
      <w:r w:rsidRPr="00087B16">
        <w:rPr>
          <w:rFonts w:ascii="Verdana" w:eastAsia="Verdana" w:hAnsi="Verdana" w:cs="Verdana"/>
          <w:szCs w:val="22"/>
        </w:rPr>
        <w:t>hypothesis</w:t>
      </w:r>
      <w:r w:rsidRPr="00087B16">
        <w:rPr>
          <w:rFonts w:ascii="Verdana" w:eastAsia="Verdana" w:hAnsi="Verdana" w:cs="Verdana"/>
          <w:szCs w:val="22"/>
          <w:lang w:val="el-GR"/>
        </w:rPr>
        <w:t>). Για παράδειγμα, ο μαθητής από τη στιγμή που θα τοποθετήσει ένα πλήθος δεδομένων στο κατάλληλο πλαίσιο του γραφικού περιβάλλοντος (σχήμα Β), ή θα το συνδέσει με μία άλλη πληροφορία/υπόθεση (σχήμα Γ), μπορεί να αισθανθεί ότι πλέον η πληροφορία αυτή μπορεί (ή και πρέπει) να αγνοηθεί, καθώς άλλες πληροφορίες εκκρεμούν για να μελετηθούν.</w:t>
      </w:r>
    </w:p>
    <w:p w14:paraId="7996986C" w14:textId="77777777" w:rsidR="006C7781" w:rsidRPr="00087B16" w:rsidRDefault="006C7781">
      <w:pPr>
        <w:pStyle w:val="10"/>
        <w:jc w:val="both"/>
        <w:rPr>
          <w:szCs w:val="22"/>
          <w:lang w:val="el-GR"/>
        </w:rPr>
      </w:pPr>
    </w:p>
    <w:p w14:paraId="2162711B" w14:textId="77777777" w:rsidR="006C7781" w:rsidRPr="00087B16" w:rsidRDefault="00135DA5">
      <w:pPr>
        <w:pStyle w:val="10"/>
        <w:ind w:firstLine="720"/>
        <w:jc w:val="center"/>
        <w:rPr>
          <w:szCs w:val="22"/>
        </w:rPr>
      </w:pPr>
      <w:r w:rsidRPr="00087B16">
        <w:rPr>
          <w:rFonts w:ascii="Verdana" w:eastAsia="Verdana" w:hAnsi="Verdana" w:cs="Verdana"/>
          <w:szCs w:val="22"/>
        </w:rPr>
        <w:t>Α</w:t>
      </w:r>
      <w:r w:rsidRPr="00087B16">
        <w:rPr>
          <w:rFonts w:ascii="Verdana" w:eastAsia="Verdana" w:hAnsi="Verdana" w:cs="Verdana"/>
          <w:szCs w:val="22"/>
        </w:rPr>
        <w:tab/>
      </w:r>
      <w:r w:rsidRPr="00087B16">
        <w:rPr>
          <w:rFonts w:ascii="Verdana" w:eastAsia="Verdana" w:hAnsi="Verdana" w:cs="Verdana"/>
          <w:szCs w:val="22"/>
        </w:rPr>
        <w:tab/>
      </w:r>
      <w:r w:rsidRPr="00087B16">
        <w:rPr>
          <w:rFonts w:ascii="Verdana" w:eastAsia="Verdana" w:hAnsi="Verdana" w:cs="Verdana"/>
          <w:szCs w:val="22"/>
        </w:rPr>
        <w:tab/>
      </w:r>
      <w:r w:rsidRPr="00087B16">
        <w:rPr>
          <w:rFonts w:ascii="Verdana" w:eastAsia="Verdana" w:hAnsi="Verdana" w:cs="Verdana"/>
          <w:szCs w:val="22"/>
        </w:rPr>
        <w:tab/>
      </w:r>
      <w:r w:rsidRPr="00087B16">
        <w:rPr>
          <w:rFonts w:ascii="Verdana" w:eastAsia="Verdana" w:hAnsi="Verdana" w:cs="Verdana"/>
          <w:szCs w:val="22"/>
        </w:rPr>
        <w:tab/>
        <w:t>Β</w:t>
      </w:r>
    </w:p>
    <w:p w14:paraId="5899D4AD" w14:textId="77777777" w:rsidR="006C7781" w:rsidRPr="00087B16" w:rsidRDefault="00135DA5">
      <w:pPr>
        <w:pStyle w:val="10"/>
        <w:jc w:val="center"/>
        <w:rPr>
          <w:szCs w:val="22"/>
        </w:rPr>
      </w:pPr>
      <w:r w:rsidRPr="00087B16">
        <w:rPr>
          <w:noProof/>
          <w:szCs w:val="22"/>
          <w:lang w:val="el-GR" w:eastAsia="el-GR"/>
        </w:rPr>
        <w:drawing>
          <wp:inline distT="0" distB="0" distL="0" distR="0" wp14:anchorId="3611757B" wp14:editId="56D4B990">
            <wp:extent cx="2676525" cy="1809750"/>
            <wp:effectExtent l="0" t="0" r="0" b="0"/>
            <wp:docPr id="2"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7"/>
                    <a:stretch>
                      <a:fillRect/>
                    </a:stretch>
                  </pic:blipFill>
                  <pic:spPr>
                    <a:xfrm>
                      <a:off x="0" y="0"/>
                      <a:ext cx="2676525" cy="1809750"/>
                    </a:xfrm>
                    <a:prstGeom prst="rect">
                      <a:avLst/>
                    </a:prstGeom>
                  </pic:spPr>
                </pic:pic>
              </a:graphicData>
            </a:graphic>
          </wp:inline>
        </w:drawing>
      </w:r>
      <w:r w:rsidRPr="00087B16">
        <w:rPr>
          <w:noProof/>
          <w:szCs w:val="22"/>
          <w:lang w:val="el-GR" w:eastAsia="el-GR"/>
        </w:rPr>
        <w:drawing>
          <wp:inline distT="0" distB="0" distL="0" distR="0" wp14:anchorId="39DFA6E6" wp14:editId="54129A5F">
            <wp:extent cx="1971675" cy="1790700"/>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8"/>
                    <a:stretch>
                      <a:fillRect/>
                    </a:stretch>
                  </pic:blipFill>
                  <pic:spPr>
                    <a:xfrm>
                      <a:off x="0" y="0"/>
                      <a:ext cx="1971675" cy="1790700"/>
                    </a:xfrm>
                    <a:prstGeom prst="rect">
                      <a:avLst/>
                    </a:prstGeom>
                  </pic:spPr>
                </pic:pic>
              </a:graphicData>
            </a:graphic>
          </wp:inline>
        </w:drawing>
      </w:r>
    </w:p>
    <w:p w14:paraId="2080CFB6" w14:textId="77777777" w:rsidR="006C7781" w:rsidRPr="00087B16" w:rsidRDefault="00135DA5">
      <w:pPr>
        <w:pStyle w:val="10"/>
        <w:jc w:val="center"/>
        <w:rPr>
          <w:szCs w:val="22"/>
        </w:rPr>
      </w:pPr>
      <w:r w:rsidRPr="00087B16">
        <w:rPr>
          <w:rFonts w:ascii="Verdana" w:eastAsia="Verdana" w:hAnsi="Verdana" w:cs="Verdana"/>
          <w:szCs w:val="22"/>
        </w:rPr>
        <w:t>Γ</w:t>
      </w:r>
    </w:p>
    <w:p w14:paraId="08AD2AF3" w14:textId="77777777" w:rsidR="006C7781" w:rsidRPr="00087B16" w:rsidRDefault="00135DA5">
      <w:pPr>
        <w:pStyle w:val="10"/>
        <w:jc w:val="center"/>
        <w:rPr>
          <w:szCs w:val="22"/>
        </w:rPr>
      </w:pPr>
      <w:r w:rsidRPr="00087B16">
        <w:rPr>
          <w:noProof/>
          <w:szCs w:val="22"/>
          <w:lang w:val="el-GR" w:eastAsia="el-GR"/>
        </w:rPr>
        <w:drawing>
          <wp:inline distT="0" distB="0" distL="0" distR="0" wp14:anchorId="68B92007" wp14:editId="210E8D81">
            <wp:extent cx="2600325" cy="1504950"/>
            <wp:effectExtent l="0" t="0" r="0" b="0"/>
            <wp:docPr id="3"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19"/>
                    <a:stretch>
                      <a:fillRect/>
                    </a:stretch>
                  </pic:blipFill>
                  <pic:spPr>
                    <a:xfrm>
                      <a:off x="0" y="0"/>
                      <a:ext cx="2600325" cy="1504950"/>
                    </a:xfrm>
                    <a:prstGeom prst="rect">
                      <a:avLst/>
                    </a:prstGeom>
                  </pic:spPr>
                </pic:pic>
              </a:graphicData>
            </a:graphic>
          </wp:inline>
        </w:drawing>
      </w:r>
    </w:p>
    <w:p w14:paraId="765557BC" w14:textId="77777777" w:rsidR="006C7781" w:rsidRPr="00087B16" w:rsidRDefault="006C7781">
      <w:pPr>
        <w:pStyle w:val="10"/>
        <w:ind w:firstLine="720"/>
        <w:jc w:val="both"/>
        <w:rPr>
          <w:szCs w:val="22"/>
        </w:rPr>
      </w:pPr>
    </w:p>
    <w:p w14:paraId="4313AEA0" w14:textId="77777777" w:rsidR="006C7781" w:rsidRPr="00087B16" w:rsidRDefault="00135DA5">
      <w:pPr>
        <w:pStyle w:val="10"/>
        <w:jc w:val="both"/>
        <w:rPr>
          <w:szCs w:val="22"/>
        </w:rPr>
      </w:pPr>
      <w:proofErr w:type="spellStart"/>
      <w:r w:rsidRPr="00087B16">
        <w:rPr>
          <w:rFonts w:ascii="Verdana" w:eastAsia="Verdana" w:hAnsi="Verdana" w:cs="Verdana"/>
          <w:i/>
          <w:szCs w:val="22"/>
        </w:rPr>
        <w:t>Πηγές</w:t>
      </w:r>
      <w:proofErr w:type="spellEnd"/>
    </w:p>
    <w:p w14:paraId="651EF62E" w14:textId="77777777" w:rsidR="006C7781" w:rsidRPr="00087B16" w:rsidRDefault="006A1D4C">
      <w:pPr>
        <w:pStyle w:val="10"/>
        <w:jc w:val="both"/>
        <w:rPr>
          <w:szCs w:val="22"/>
        </w:rPr>
      </w:pPr>
      <w:hyperlink r:id="rId20">
        <w:r w:rsidR="00135DA5" w:rsidRPr="00087B16">
          <w:rPr>
            <w:rFonts w:ascii="Verdana" w:eastAsia="Verdana" w:hAnsi="Verdana" w:cs="Verdana"/>
            <w:color w:val="1155CC"/>
            <w:szCs w:val="22"/>
            <w:u w:val="single"/>
          </w:rPr>
          <w:t>http://edu.fss.uu.nl/medewerkers/ja/Confrontations/Ch2.pdf</w:t>
        </w:r>
      </w:hyperlink>
    </w:p>
    <w:p w14:paraId="6FD73C8B" w14:textId="77777777" w:rsidR="006C7781" w:rsidRPr="00087B16" w:rsidRDefault="006C7781">
      <w:pPr>
        <w:pStyle w:val="10"/>
        <w:jc w:val="both"/>
        <w:rPr>
          <w:szCs w:val="22"/>
        </w:rPr>
      </w:pPr>
    </w:p>
    <w:p w14:paraId="674AE976" w14:textId="77777777" w:rsidR="00536F78" w:rsidRPr="00087B16" w:rsidRDefault="00536F78" w:rsidP="00616D1D">
      <w:pPr>
        <w:pStyle w:val="10"/>
        <w:jc w:val="both"/>
        <w:rPr>
          <w:rFonts w:ascii="Verdana" w:eastAsia="Verdana" w:hAnsi="Verdana" w:cs="Verdana"/>
          <w:b/>
          <w:color w:val="CC0099"/>
          <w:szCs w:val="22"/>
        </w:rPr>
      </w:pPr>
    </w:p>
    <w:p w14:paraId="28C4717F" w14:textId="77777777" w:rsidR="00536F78" w:rsidRPr="00087B16" w:rsidRDefault="00536F78" w:rsidP="00536F78">
      <w:pPr>
        <w:rPr>
          <w:rFonts w:ascii="Verdana" w:hAnsi="Verdana"/>
          <w:b/>
          <w:color w:val="00B050"/>
          <w:sz w:val="22"/>
          <w:szCs w:val="22"/>
          <w:lang w:val="el-GR"/>
        </w:rPr>
      </w:pPr>
      <w:r w:rsidRPr="00087B16">
        <w:rPr>
          <w:rFonts w:ascii="Verdana" w:hAnsi="Verdana"/>
          <w:b/>
          <w:color w:val="00B050"/>
          <w:sz w:val="22"/>
          <w:szCs w:val="22"/>
          <w:lang w:val="el-GR"/>
        </w:rPr>
        <w:t xml:space="preserve">Αλέξανδρος Παλάσκας </w:t>
      </w:r>
    </w:p>
    <w:p w14:paraId="1ECCE08E" w14:textId="3FEB4708" w:rsidR="00616D1D" w:rsidRPr="00087B16" w:rsidRDefault="00616D1D" w:rsidP="00616D1D">
      <w:pPr>
        <w:rPr>
          <w:rFonts w:ascii="Verdana" w:hAnsi="Verdana"/>
          <w:b/>
          <w:color w:val="00B050"/>
          <w:sz w:val="22"/>
          <w:szCs w:val="22"/>
          <w:lang w:val="el-GR"/>
        </w:rPr>
      </w:pPr>
      <w:r w:rsidRPr="00087B16">
        <w:rPr>
          <w:rFonts w:ascii="Verdana" w:hAnsi="Verdana"/>
          <w:b/>
          <w:color w:val="00B050"/>
          <w:sz w:val="22"/>
          <w:szCs w:val="22"/>
          <w:lang w:val="el-GR"/>
        </w:rPr>
        <w:t xml:space="preserve">Βαθμολογία: </w:t>
      </w:r>
      <w:r w:rsidRPr="001C140D">
        <w:rPr>
          <w:rFonts w:ascii="Verdana" w:hAnsi="Verdana"/>
          <w:color w:val="00B050"/>
          <w:sz w:val="22"/>
          <w:szCs w:val="22"/>
          <w:lang w:val="el-GR"/>
        </w:rPr>
        <w:t>2  (συμφωνώ αλλά θα μπορούσε να είναι καλύτερη/πληρέστερη</w:t>
      </w:r>
      <w:r w:rsidR="00536F78" w:rsidRPr="001C140D">
        <w:rPr>
          <w:rFonts w:ascii="Verdana" w:hAnsi="Verdana"/>
          <w:color w:val="00B050"/>
          <w:sz w:val="22"/>
          <w:szCs w:val="22"/>
          <w:lang w:val="el-GR"/>
        </w:rPr>
        <w:t>)</w:t>
      </w:r>
    </w:p>
    <w:p w14:paraId="2F3A87AC" w14:textId="09BBDF5F" w:rsidR="00135DA5" w:rsidRPr="00087B16" w:rsidRDefault="00616D1D" w:rsidP="001C140D">
      <w:pPr>
        <w:ind w:firstLine="720"/>
        <w:jc w:val="both"/>
        <w:rPr>
          <w:rFonts w:ascii="Verdana" w:hAnsi="Verdana"/>
          <w:b/>
          <w:color w:val="00B050"/>
          <w:sz w:val="22"/>
          <w:szCs w:val="22"/>
          <w:lang w:val="el-GR"/>
        </w:rPr>
      </w:pPr>
      <w:r w:rsidRPr="00087B16">
        <w:rPr>
          <w:rFonts w:ascii="Verdana" w:hAnsi="Verdana" w:cstheme="minorHAnsi"/>
          <w:color w:val="00B050"/>
          <w:sz w:val="22"/>
          <w:szCs w:val="22"/>
          <w:lang w:val="el-GR"/>
        </w:rPr>
        <w:t>Συμφωνώ απόλυτα με τα παραπάνω. Υπάρχει ο κίνδυνος οι μαθητές να αγνοούν χρήσιμες πληροφορίες</w:t>
      </w:r>
      <w:r w:rsidR="00536F78" w:rsidRPr="00087B16">
        <w:rPr>
          <w:rFonts w:ascii="Verdana" w:hAnsi="Verdana" w:cstheme="minorHAnsi"/>
          <w:color w:val="00B050"/>
          <w:sz w:val="22"/>
          <w:szCs w:val="22"/>
          <w:lang w:val="el-GR"/>
        </w:rPr>
        <w:t xml:space="preserve"> και να μην ολοκληρωθεί σωστά η συνεργασία.</w:t>
      </w:r>
      <w:r w:rsidR="001C140D">
        <w:rPr>
          <w:rFonts w:ascii="Verdana" w:hAnsi="Verdana" w:cstheme="minorHAnsi"/>
          <w:color w:val="00B050"/>
          <w:sz w:val="22"/>
          <w:szCs w:val="22"/>
          <w:lang w:val="el-GR"/>
        </w:rPr>
        <w:t xml:space="preserve"> </w:t>
      </w:r>
      <w:r w:rsidR="00536F78" w:rsidRPr="00087B16">
        <w:rPr>
          <w:rFonts w:ascii="Verdana" w:hAnsi="Verdana" w:cstheme="minorHAnsi"/>
          <w:color w:val="00B050"/>
          <w:sz w:val="22"/>
          <w:szCs w:val="22"/>
          <w:lang w:val="el-GR"/>
        </w:rPr>
        <w:t>Επιπλέον, έ</w:t>
      </w:r>
      <w:r w:rsidR="00536F78" w:rsidRPr="00087B16">
        <w:rPr>
          <w:rFonts w:ascii="Verdana" w:hAnsi="Verdana"/>
          <w:color w:val="00B050"/>
          <w:sz w:val="22"/>
          <w:szCs w:val="22"/>
          <w:lang w:val="el-GR"/>
        </w:rPr>
        <w:t>να πολύ δομημένο περιβάλλον συνεργασίας πιθανόν να μην επιτρέψει την ελευθερία σκέψεων και να περιορίσει τον τρόπο έκφρασης.</w:t>
      </w:r>
      <w:r w:rsidR="001C140D">
        <w:rPr>
          <w:rFonts w:ascii="Verdana" w:hAnsi="Verdana"/>
          <w:color w:val="00B050"/>
          <w:sz w:val="22"/>
          <w:szCs w:val="22"/>
          <w:lang w:val="el-GR"/>
        </w:rPr>
        <w:t xml:space="preserve"> Ακόμα</w:t>
      </w:r>
      <w:r w:rsidR="00536F78" w:rsidRPr="00087B16">
        <w:rPr>
          <w:rFonts w:ascii="Verdana" w:hAnsi="Verdana"/>
          <w:color w:val="00B050"/>
          <w:sz w:val="22"/>
          <w:szCs w:val="22"/>
          <w:lang w:val="el-GR"/>
        </w:rPr>
        <w:t>, υπάρχει ο κίνδυνος τα εργαλεία αυτά να περιορίσουν σημαντικά τον διάλογο και η συνεργασία  να μην εξελιχθεί  στα πλαίσια κοινωνικής αλληλεπίδρασης.</w:t>
      </w:r>
    </w:p>
    <w:p w14:paraId="7373AFF7" w14:textId="77777777" w:rsidR="00135DA5" w:rsidRPr="00087B16" w:rsidRDefault="00135DA5">
      <w:pPr>
        <w:pStyle w:val="10"/>
        <w:jc w:val="both"/>
        <w:rPr>
          <w:rFonts w:ascii="Verdana" w:eastAsia="Verdana" w:hAnsi="Verdana" w:cs="Verdana"/>
          <w:b/>
          <w:color w:val="980000"/>
          <w:szCs w:val="22"/>
          <w:lang w:val="el-GR"/>
        </w:rPr>
      </w:pPr>
    </w:p>
    <w:p w14:paraId="383298CF" w14:textId="77777777" w:rsidR="006C7781" w:rsidRPr="00087B16" w:rsidRDefault="00135DA5">
      <w:pPr>
        <w:pStyle w:val="10"/>
        <w:jc w:val="both"/>
        <w:rPr>
          <w:szCs w:val="22"/>
        </w:rPr>
      </w:pPr>
      <w:proofErr w:type="spellStart"/>
      <w:r w:rsidRPr="00087B16">
        <w:rPr>
          <w:rFonts w:ascii="Verdana" w:eastAsia="Verdana" w:hAnsi="Verdana" w:cs="Verdana"/>
          <w:b/>
          <w:color w:val="980000"/>
          <w:szCs w:val="22"/>
        </w:rPr>
        <w:t>Θέση</w:t>
      </w:r>
      <w:proofErr w:type="spellEnd"/>
      <w:r w:rsidRPr="00087B16">
        <w:rPr>
          <w:rFonts w:ascii="Verdana" w:eastAsia="Verdana" w:hAnsi="Verdana" w:cs="Verdana"/>
          <w:b/>
          <w:color w:val="980000"/>
          <w:szCs w:val="22"/>
        </w:rPr>
        <w:t xml:space="preserve"> 6 - Collaborative learning needs to be structured</w:t>
      </w:r>
    </w:p>
    <w:p w14:paraId="081CFD44" w14:textId="77777777" w:rsidR="006C7781" w:rsidRPr="00087B16" w:rsidRDefault="006C7781">
      <w:pPr>
        <w:pStyle w:val="10"/>
        <w:jc w:val="both"/>
        <w:rPr>
          <w:szCs w:val="22"/>
        </w:rPr>
      </w:pPr>
    </w:p>
    <w:p w14:paraId="5B2CD8CB" w14:textId="77777777" w:rsidR="006C7781" w:rsidRPr="00087B16" w:rsidRDefault="00135DA5">
      <w:pPr>
        <w:pStyle w:val="10"/>
        <w:jc w:val="both"/>
        <w:rPr>
          <w:szCs w:val="22"/>
          <w:lang w:val="el-GR"/>
        </w:rPr>
      </w:pPr>
      <w:r w:rsidRPr="00087B16">
        <w:rPr>
          <w:rFonts w:ascii="Verdana" w:eastAsia="Verdana" w:hAnsi="Verdana" w:cs="Verdana"/>
          <w:b/>
          <w:szCs w:val="22"/>
          <w:lang w:val="el-GR"/>
        </w:rPr>
        <w:lastRenderedPageBreak/>
        <w:t>Υποστηρικτής (</w:t>
      </w:r>
      <w:proofErr w:type="spellStart"/>
      <w:r w:rsidRPr="00087B16">
        <w:rPr>
          <w:rFonts w:ascii="Verdana" w:eastAsia="Verdana" w:hAnsi="Verdana" w:cs="Verdana"/>
          <w:b/>
          <w:szCs w:val="22"/>
          <w:lang w:val="el-GR"/>
        </w:rPr>
        <w:t>Βασδέκη</w:t>
      </w:r>
      <w:proofErr w:type="spellEnd"/>
      <w:r w:rsidRPr="00087B16">
        <w:rPr>
          <w:rFonts w:ascii="Verdana" w:eastAsia="Verdana" w:hAnsi="Verdana" w:cs="Verdana"/>
          <w:b/>
          <w:szCs w:val="22"/>
          <w:lang w:val="el-GR"/>
        </w:rPr>
        <w:t>)</w:t>
      </w:r>
    </w:p>
    <w:p w14:paraId="6285BB56" w14:textId="77777777" w:rsidR="006C7781" w:rsidRPr="00087B16" w:rsidRDefault="00135DA5">
      <w:pPr>
        <w:pStyle w:val="10"/>
        <w:ind w:firstLine="720"/>
        <w:jc w:val="both"/>
        <w:rPr>
          <w:szCs w:val="22"/>
          <w:lang w:val="el-GR"/>
        </w:rPr>
      </w:pPr>
      <w:r w:rsidRPr="00087B16">
        <w:rPr>
          <w:rFonts w:ascii="Verdana" w:eastAsia="Verdana" w:hAnsi="Verdana" w:cs="Verdana"/>
          <w:szCs w:val="22"/>
          <w:lang w:val="el-GR"/>
        </w:rPr>
        <w:t xml:space="preserve">Η συνεργατική μάθηση πρέπει να είναι δομημένη και να μην επαφίεται στην τύχη. Για να επιτευχθεί συνεργασία μεταξύ των εκπαιδευόμενων πρέπει ο εκπαιδευτικός να έχει δημιουργήσει ένα συνεργατικό σενάριο το οποίο και θα ακολουθηθεί. Η δημιουργία ρόλων είναι εξίσου σημαντική, δηλαδή οι χρήστες θα αναλάβουν αρχικά κάποιο ρόλο κατά τη μεταξύ τους συνεργασία και έπειτα θα γίνει εναλλαγή ρόλων, να υπάρχει κίνητρο για τους μαθητές, δηλαδή κάτι που να τους παρακινεί να συνεργαστούν. Το πιο απλό συνεργατικό σενάριο που υπάρχει είναι το </w:t>
      </w:r>
      <w:r w:rsidRPr="00087B16">
        <w:rPr>
          <w:rFonts w:ascii="Verdana" w:eastAsia="Verdana" w:hAnsi="Verdana" w:cs="Verdana"/>
          <w:szCs w:val="22"/>
        </w:rPr>
        <w:t>Think</w:t>
      </w:r>
      <w:r w:rsidRPr="00087B16">
        <w:rPr>
          <w:rFonts w:ascii="Verdana" w:eastAsia="Verdana" w:hAnsi="Verdana" w:cs="Verdana"/>
          <w:szCs w:val="22"/>
          <w:lang w:val="el-GR"/>
        </w:rPr>
        <w:t>-</w:t>
      </w:r>
      <w:r w:rsidRPr="00087B16">
        <w:rPr>
          <w:rFonts w:ascii="Verdana" w:eastAsia="Verdana" w:hAnsi="Verdana" w:cs="Verdana"/>
          <w:szCs w:val="22"/>
        </w:rPr>
        <w:t>Pair</w:t>
      </w:r>
      <w:r w:rsidRPr="00087B16">
        <w:rPr>
          <w:rFonts w:ascii="Verdana" w:eastAsia="Verdana" w:hAnsi="Verdana" w:cs="Verdana"/>
          <w:szCs w:val="22"/>
          <w:lang w:val="el-GR"/>
        </w:rPr>
        <w:t>-</w:t>
      </w:r>
      <w:r w:rsidRPr="00087B16">
        <w:rPr>
          <w:rFonts w:ascii="Verdana" w:eastAsia="Verdana" w:hAnsi="Verdana" w:cs="Verdana"/>
          <w:szCs w:val="22"/>
        </w:rPr>
        <w:t>Share</w:t>
      </w:r>
      <w:r w:rsidRPr="00087B16">
        <w:rPr>
          <w:rFonts w:ascii="Verdana" w:eastAsia="Verdana" w:hAnsi="Verdana" w:cs="Verdana"/>
          <w:szCs w:val="22"/>
          <w:lang w:val="el-GR"/>
        </w:rPr>
        <w:t xml:space="preserve"> όπου ο μαθητής πρώτα σκέφτεται μόνος του το πρόβλημα που έχει τεθεί υπό συζήτηση, στη συνέχεια το συζητάει με τους συνεργάτες του και το λύνουν μαζί και έπειτα μοιράζονται τη λύση τους με τις άλλες ομάδες. Η εφαρμογή ενός τέτοιου σεναρίου απευθείας συμβάλει στη δημιουργία συνεργασίας μεταξύ των ομότιμων.</w:t>
      </w:r>
    </w:p>
    <w:p w14:paraId="3F70B90B" w14:textId="77777777" w:rsidR="006C7781" w:rsidRPr="00087B16" w:rsidRDefault="00135DA5">
      <w:pPr>
        <w:pStyle w:val="10"/>
        <w:ind w:firstLine="720"/>
        <w:jc w:val="both"/>
        <w:rPr>
          <w:rFonts w:ascii="Verdana" w:eastAsia="Verdana" w:hAnsi="Verdana" w:cs="Verdana"/>
          <w:szCs w:val="22"/>
          <w:lang w:val="el-GR"/>
        </w:rPr>
      </w:pPr>
      <w:r w:rsidRPr="00087B16">
        <w:rPr>
          <w:rFonts w:ascii="Verdana" w:eastAsia="Verdana" w:hAnsi="Verdana" w:cs="Verdana"/>
          <w:szCs w:val="22"/>
          <w:lang w:val="el-GR"/>
        </w:rPr>
        <w:t>Τα παραπάνω ισχύουν είτε πρόκειται για συνεργασία με διαμεσολάβηση κάποιου συνεργατικού τεχνολογικού εργαλείου, είτε όχι. Βέβαια, σε περίπτωση που χρησιμοποιείται κάποιο εργαλείο θα πρέπει να είναι δομημένο έτσι ώστε να συμβάλει στην παραγωγική αλληλεπίδραση μεταξύ των χρηστών, να τους δίνει οδηγίες για το τι να κάνουν και με ποια σειρά και γενικά να τηρούνται όλα τα παραπάνω.</w:t>
      </w:r>
    </w:p>
    <w:p w14:paraId="7086C2F2" w14:textId="77777777" w:rsidR="00581B4E" w:rsidRPr="00087B16" w:rsidRDefault="00581B4E">
      <w:pPr>
        <w:pStyle w:val="10"/>
        <w:ind w:firstLine="720"/>
        <w:jc w:val="both"/>
        <w:rPr>
          <w:rFonts w:ascii="Verdana" w:eastAsia="Verdana" w:hAnsi="Verdana" w:cs="Verdana"/>
          <w:szCs w:val="22"/>
          <w:lang w:val="el-GR"/>
        </w:rPr>
      </w:pPr>
    </w:p>
    <w:p w14:paraId="7CF1B20D" w14:textId="77777777" w:rsidR="00581B4E" w:rsidRPr="00087B16" w:rsidRDefault="00581B4E">
      <w:pPr>
        <w:pStyle w:val="10"/>
        <w:ind w:firstLine="720"/>
        <w:jc w:val="both"/>
        <w:rPr>
          <w:rFonts w:ascii="Verdana" w:eastAsia="Verdana" w:hAnsi="Verdana" w:cs="Verdana"/>
          <w:szCs w:val="22"/>
          <w:lang w:val="el-GR"/>
        </w:rPr>
      </w:pPr>
    </w:p>
    <w:p w14:paraId="74E5A3A9" w14:textId="77777777" w:rsidR="00536F78" w:rsidRPr="00087B16" w:rsidRDefault="00536F78" w:rsidP="00536F78">
      <w:pPr>
        <w:rPr>
          <w:rFonts w:ascii="Verdana" w:hAnsi="Verdana"/>
          <w:b/>
          <w:color w:val="00B050"/>
          <w:sz w:val="22"/>
          <w:szCs w:val="22"/>
          <w:lang w:val="el-GR"/>
        </w:rPr>
      </w:pPr>
      <w:r w:rsidRPr="00087B16">
        <w:rPr>
          <w:rFonts w:ascii="Verdana" w:hAnsi="Verdana"/>
          <w:b/>
          <w:color w:val="00B050"/>
          <w:sz w:val="22"/>
          <w:szCs w:val="22"/>
          <w:lang w:val="el-GR"/>
        </w:rPr>
        <w:t xml:space="preserve">Αλέξανδρος Παλάσκας </w:t>
      </w:r>
    </w:p>
    <w:p w14:paraId="2B2BD16A" w14:textId="77777777" w:rsidR="00581B4E" w:rsidRPr="00087B16" w:rsidRDefault="00581B4E" w:rsidP="00581B4E">
      <w:pPr>
        <w:rPr>
          <w:rFonts w:ascii="Verdana" w:hAnsi="Verdana"/>
          <w:color w:val="00B050"/>
          <w:sz w:val="22"/>
          <w:szCs w:val="22"/>
          <w:lang w:val="el-GR"/>
        </w:rPr>
      </w:pPr>
      <w:r w:rsidRPr="00087B16">
        <w:rPr>
          <w:rFonts w:ascii="Verdana" w:hAnsi="Verdana"/>
          <w:b/>
          <w:color w:val="00B050"/>
          <w:sz w:val="22"/>
          <w:szCs w:val="22"/>
          <w:lang w:val="el-GR"/>
        </w:rPr>
        <w:t>Βαθμολογία: 2</w:t>
      </w:r>
      <w:r w:rsidRPr="00087B16">
        <w:rPr>
          <w:rFonts w:ascii="Verdana" w:hAnsi="Verdana"/>
          <w:color w:val="00B050"/>
          <w:sz w:val="22"/>
          <w:szCs w:val="22"/>
          <w:lang w:val="el-GR"/>
        </w:rPr>
        <w:t xml:space="preserve">  (συμφωνώ αλλά θα μπορούσε να είναι καλύτερη/πληρέστερη)</w:t>
      </w:r>
    </w:p>
    <w:p w14:paraId="6C61C6A3" w14:textId="4E14E5B7" w:rsidR="00581B4E" w:rsidRPr="001C140D" w:rsidRDefault="00581B4E" w:rsidP="001C140D">
      <w:pPr>
        <w:pStyle w:val="a6"/>
        <w:spacing w:after="120" w:line="240" w:lineRule="auto"/>
        <w:ind w:left="0" w:firstLine="720"/>
        <w:jc w:val="both"/>
        <w:rPr>
          <w:rFonts w:ascii="Verdana" w:hAnsi="Verdana" w:cs="Arial"/>
          <w:color w:val="00B050"/>
        </w:rPr>
      </w:pPr>
      <w:r w:rsidRPr="001C140D">
        <w:rPr>
          <w:rStyle w:val="hps"/>
          <w:rFonts w:ascii="Verdana" w:hAnsi="Verdana"/>
          <w:color w:val="00B050"/>
        </w:rPr>
        <w:t xml:space="preserve">Η παραπάνω θέση είναι σωστή, όμως δεν αναφέρεται ότι η συνεργατική μάθηση ανάλογα με το σκοπό της θα πρέπει να έχει και την αντίστοιχη δομή, που να εξυπηρετεί βέλτιστα τους στόχους της μάθησης. Όταν  η συνεργασία είναι δομημένη, τότε οι μαθητές επικεντρώνονται στο εκπαιδευτικό υλικό και οδηγούνται σε καλύτερα μαθησιακά αποτελέσματα. Γι αυτό θα πρέπει να χρησιμοποιούνται συγκεκριμένα </w:t>
      </w:r>
      <w:r w:rsidRPr="001C140D">
        <w:rPr>
          <w:rFonts w:ascii="Verdana" w:hAnsi="Verdana"/>
          <w:color w:val="00B050"/>
        </w:rPr>
        <w:t>συνεργατικά σενάρια, όπως και αναφέρθηκε, που θα ε</w:t>
      </w:r>
      <w:r w:rsidRPr="001C140D">
        <w:rPr>
          <w:rStyle w:val="hps"/>
          <w:rFonts w:ascii="Verdana" w:hAnsi="Verdana"/>
          <w:color w:val="00B050"/>
        </w:rPr>
        <w:t>νθαρρύνουν την παραγωγική αλληλεπίδραση ανάμεσα σε μαθητές.</w:t>
      </w:r>
      <w:r w:rsidR="00505BA0" w:rsidRPr="001C140D">
        <w:rPr>
          <w:rStyle w:val="hps"/>
          <w:rFonts w:ascii="Verdana" w:hAnsi="Verdana"/>
          <w:color w:val="00B050"/>
        </w:rPr>
        <w:t xml:space="preserve"> </w:t>
      </w:r>
      <w:r w:rsidRPr="001C140D">
        <w:rPr>
          <w:rFonts w:ascii="Verdana" w:hAnsi="Verdana" w:cs="Arial"/>
          <w:color w:val="00B050"/>
        </w:rPr>
        <w:t xml:space="preserve">Η πλήρως ελεύθερη συνεργατική μάθηση δεν είναι </w:t>
      </w:r>
      <w:r w:rsidRPr="001C140D">
        <w:rPr>
          <w:rStyle w:val="hps"/>
          <w:rFonts w:ascii="Verdana" w:hAnsi="Verdana"/>
          <w:color w:val="00B050"/>
        </w:rPr>
        <w:t>ωφέλιμη</w:t>
      </w:r>
      <w:r w:rsidRPr="001C140D">
        <w:rPr>
          <w:rFonts w:ascii="Verdana" w:hAnsi="Verdana"/>
          <w:color w:val="00B050"/>
        </w:rPr>
        <w:t xml:space="preserve"> </w:t>
      </w:r>
      <w:r w:rsidRPr="001C140D">
        <w:rPr>
          <w:rStyle w:val="hps"/>
          <w:rFonts w:ascii="Verdana" w:hAnsi="Verdana"/>
          <w:color w:val="00B050"/>
        </w:rPr>
        <w:t>ούτε</w:t>
      </w:r>
      <w:r w:rsidRPr="001C140D">
        <w:rPr>
          <w:rFonts w:ascii="Verdana" w:hAnsi="Verdana"/>
          <w:color w:val="00B050"/>
        </w:rPr>
        <w:t xml:space="preserve"> </w:t>
      </w:r>
      <w:r w:rsidRPr="001C140D">
        <w:rPr>
          <w:rStyle w:val="hps"/>
          <w:rFonts w:ascii="Verdana" w:hAnsi="Verdana"/>
          <w:color w:val="00B050"/>
        </w:rPr>
        <w:t>για τα άτομα</w:t>
      </w:r>
      <w:r w:rsidRPr="001C140D">
        <w:rPr>
          <w:rFonts w:ascii="Verdana" w:hAnsi="Verdana"/>
          <w:color w:val="00B050"/>
        </w:rPr>
        <w:t xml:space="preserve"> </w:t>
      </w:r>
      <w:r w:rsidRPr="001C140D">
        <w:rPr>
          <w:rStyle w:val="hps"/>
          <w:rFonts w:ascii="Verdana" w:hAnsi="Verdana"/>
          <w:color w:val="00B050"/>
        </w:rPr>
        <w:t>ούτε</w:t>
      </w:r>
      <w:r w:rsidRPr="001C140D">
        <w:rPr>
          <w:rFonts w:ascii="Verdana" w:hAnsi="Verdana"/>
          <w:color w:val="00B050"/>
        </w:rPr>
        <w:t xml:space="preserve"> </w:t>
      </w:r>
      <w:r w:rsidRPr="001C140D">
        <w:rPr>
          <w:rStyle w:val="hps"/>
          <w:rFonts w:ascii="Verdana" w:hAnsi="Verdana"/>
          <w:color w:val="00B050"/>
        </w:rPr>
        <w:t>για τις ομάδες</w:t>
      </w:r>
      <w:r w:rsidRPr="001C140D">
        <w:rPr>
          <w:rFonts w:ascii="Verdana" w:hAnsi="Verdana"/>
          <w:color w:val="00B050"/>
        </w:rPr>
        <w:t xml:space="preserve">, </w:t>
      </w:r>
      <w:r w:rsidRPr="001C140D">
        <w:rPr>
          <w:rStyle w:val="hps"/>
          <w:rFonts w:ascii="Verdana" w:hAnsi="Verdana"/>
          <w:color w:val="00B050"/>
        </w:rPr>
        <w:t>ανεξάρτητα από το αν</w:t>
      </w:r>
      <w:r w:rsidRPr="001C140D">
        <w:rPr>
          <w:rFonts w:ascii="Verdana" w:hAnsi="Verdana"/>
          <w:color w:val="00B050"/>
        </w:rPr>
        <w:t xml:space="preserve"> υπάρχει ή όχι τεχνολογική υποστήριξη.</w:t>
      </w:r>
    </w:p>
    <w:p w14:paraId="5F488B64" w14:textId="77777777" w:rsidR="00581B4E" w:rsidRPr="00087B16" w:rsidRDefault="00581B4E">
      <w:pPr>
        <w:pStyle w:val="10"/>
        <w:ind w:firstLine="720"/>
        <w:jc w:val="both"/>
        <w:rPr>
          <w:szCs w:val="22"/>
          <w:lang w:val="el-GR"/>
        </w:rPr>
      </w:pPr>
    </w:p>
    <w:p w14:paraId="6277BCED" w14:textId="77777777" w:rsidR="006C7781" w:rsidRPr="00087B16" w:rsidRDefault="006C7781">
      <w:pPr>
        <w:pStyle w:val="10"/>
        <w:jc w:val="both"/>
        <w:rPr>
          <w:szCs w:val="22"/>
          <w:lang w:val="el-GR"/>
        </w:rPr>
      </w:pPr>
    </w:p>
    <w:p w14:paraId="2697B973" w14:textId="77777777" w:rsidR="006C7781" w:rsidRPr="00087B16" w:rsidRDefault="00135DA5">
      <w:pPr>
        <w:pStyle w:val="10"/>
        <w:jc w:val="both"/>
        <w:rPr>
          <w:szCs w:val="22"/>
          <w:lang w:val="el-GR"/>
        </w:rPr>
      </w:pPr>
      <w:r w:rsidRPr="00087B16">
        <w:rPr>
          <w:rFonts w:ascii="Verdana" w:eastAsia="Verdana" w:hAnsi="Verdana" w:cs="Verdana"/>
          <w:b/>
          <w:szCs w:val="22"/>
          <w:lang w:val="el-GR"/>
        </w:rPr>
        <w:t>Κριτικός (Δάκος)</w:t>
      </w:r>
    </w:p>
    <w:p w14:paraId="25B23317" w14:textId="77777777" w:rsidR="006C7781" w:rsidRPr="00087B16" w:rsidRDefault="00135DA5">
      <w:pPr>
        <w:pStyle w:val="10"/>
        <w:ind w:firstLine="720"/>
        <w:jc w:val="both"/>
        <w:rPr>
          <w:szCs w:val="22"/>
          <w:lang w:val="el-GR"/>
        </w:rPr>
      </w:pPr>
      <w:r w:rsidRPr="00087B16">
        <w:rPr>
          <w:rFonts w:ascii="Verdana" w:eastAsia="Verdana" w:hAnsi="Verdana" w:cs="Verdana"/>
          <w:szCs w:val="22"/>
          <w:lang w:val="el-GR"/>
        </w:rPr>
        <w:t xml:space="preserve">Η μη </w:t>
      </w:r>
      <w:proofErr w:type="spellStart"/>
      <w:r w:rsidRPr="00087B16">
        <w:rPr>
          <w:rFonts w:ascii="Verdana" w:eastAsia="Verdana" w:hAnsi="Verdana" w:cs="Verdana"/>
          <w:szCs w:val="22"/>
          <w:lang w:val="el-GR"/>
        </w:rPr>
        <w:t>δομημενή</w:t>
      </w:r>
      <w:proofErr w:type="spellEnd"/>
      <w:r w:rsidRPr="00087B16">
        <w:rPr>
          <w:rFonts w:ascii="Verdana" w:eastAsia="Verdana" w:hAnsi="Verdana" w:cs="Verdana"/>
          <w:szCs w:val="22"/>
          <w:lang w:val="el-GR"/>
        </w:rPr>
        <w:t xml:space="preserve"> συνεργατική μάθηση δίνει στους μαθητές μεγαλύτερη αίσθηση ελέγχου των δραστηριοτήτων που εκτελούν μέσα στην τάξη. Επίσης, οι εκπαιδευτικοί έχουν μεγαλύτερη ευελιξία στο είδος των δραστηριοτήτων που μπορούν να διαχειριστούν, κάτι που είναι ιδιαίτερα σημαντικό, ειδικά σε περιπτώσεις όπου διδάσκεται ένα σύνθετο και δύσκολο εκπαιδευτικό υλικό.</w:t>
      </w:r>
    </w:p>
    <w:p w14:paraId="405EC9AE" w14:textId="77777777" w:rsidR="006C7781" w:rsidRPr="00087B16" w:rsidRDefault="00135DA5">
      <w:pPr>
        <w:pStyle w:val="10"/>
        <w:ind w:firstLine="720"/>
        <w:jc w:val="both"/>
        <w:rPr>
          <w:szCs w:val="22"/>
        </w:rPr>
      </w:pPr>
      <w:r w:rsidRPr="00087B16">
        <w:rPr>
          <w:rFonts w:ascii="Verdana" w:eastAsia="Verdana" w:hAnsi="Verdana" w:cs="Verdana"/>
          <w:szCs w:val="22"/>
          <w:lang w:val="el-GR"/>
        </w:rPr>
        <w:t xml:space="preserve">Όπως φαίνεται και στο παρακάτω </w:t>
      </w:r>
      <w:proofErr w:type="spellStart"/>
      <w:r w:rsidRPr="00087B16">
        <w:rPr>
          <w:rFonts w:ascii="Verdana" w:eastAsia="Verdana" w:hAnsi="Verdana" w:cs="Verdana"/>
          <w:szCs w:val="22"/>
          <w:lang w:val="el-GR"/>
        </w:rPr>
        <w:t>ραβδόγραμμα</w:t>
      </w:r>
      <w:proofErr w:type="spellEnd"/>
      <w:r w:rsidRPr="00087B16">
        <w:rPr>
          <w:rFonts w:ascii="Verdana" w:eastAsia="Verdana" w:hAnsi="Verdana" w:cs="Verdana"/>
          <w:szCs w:val="22"/>
          <w:lang w:val="el-GR"/>
        </w:rPr>
        <w:t xml:space="preserve"> από μία μελέτη που έγινε σε 234 οργανισμούς από όλο τον κόσμο, η μη δομημένη συνεργασία συναγωνίζεται με τον συνδυασμό δομημένης και μη δομημένης συνεργασίας για τον χαρακτηρισμό της </w:t>
      </w:r>
      <w:r w:rsidRPr="00087B16">
        <w:rPr>
          <w:rFonts w:ascii="Verdana" w:eastAsia="Verdana" w:hAnsi="Verdana" w:cs="Verdana"/>
          <w:szCs w:val="22"/>
          <w:lang w:val="el-GR"/>
        </w:rPr>
        <w:lastRenderedPageBreak/>
        <w:t xml:space="preserve">βέλτιστης μεθόδου, καταλαμβάνοντας το 37%. </w:t>
      </w:r>
      <w:proofErr w:type="spellStart"/>
      <w:proofErr w:type="gramStart"/>
      <w:r w:rsidRPr="00087B16">
        <w:rPr>
          <w:rFonts w:ascii="Verdana" w:eastAsia="Verdana" w:hAnsi="Verdana" w:cs="Verdana"/>
          <w:szCs w:val="22"/>
        </w:rPr>
        <w:t>Πολύ</w:t>
      </w:r>
      <w:proofErr w:type="spellEnd"/>
      <w:r w:rsidRPr="00087B16">
        <w:rPr>
          <w:rFonts w:ascii="Verdana" w:eastAsia="Verdana" w:hAnsi="Verdana" w:cs="Verdana"/>
          <w:szCs w:val="22"/>
        </w:rPr>
        <w:t xml:space="preserve"> χα</w:t>
      </w:r>
      <w:proofErr w:type="spellStart"/>
      <w:r w:rsidRPr="00087B16">
        <w:rPr>
          <w:rFonts w:ascii="Verdana" w:eastAsia="Verdana" w:hAnsi="Verdana" w:cs="Verdana"/>
          <w:szCs w:val="22"/>
        </w:rPr>
        <w:t>μηλότερ</w:t>
      </w:r>
      <w:proofErr w:type="spellEnd"/>
      <w:r w:rsidRPr="00087B16">
        <w:rPr>
          <w:rFonts w:ascii="Verdana" w:eastAsia="Verdana" w:hAnsi="Verdana" w:cs="Verdana"/>
          <w:szCs w:val="22"/>
        </w:rPr>
        <w:t xml:space="preserve">α, </w:t>
      </w:r>
      <w:proofErr w:type="spellStart"/>
      <w:r w:rsidRPr="00087B16">
        <w:rPr>
          <w:rFonts w:ascii="Verdana" w:eastAsia="Verdana" w:hAnsi="Verdana" w:cs="Verdana"/>
          <w:szCs w:val="22"/>
        </w:rPr>
        <w:t>μόλις</w:t>
      </w:r>
      <w:proofErr w:type="spellEnd"/>
      <w:r w:rsidRPr="00087B16">
        <w:rPr>
          <w:rFonts w:ascii="Verdana" w:eastAsia="Verdana" w:hAnsi="Verdana" w:cs="Verdana"/>
          <w:szCs w:val="22"/>
        </w:rPr>
        <w:t xml:space="preserve"> </w:t>
      </w:r>
      <w:proofErr w:type="spellStart"/>
      <w:r w:rsidRPr="00087B16">
        <w:rPr>
          <w:rFonts w:ascii="Verdana" w:eastAsia="Verdana" w:hAnsi="Verdana" w:cs="Verdana"/>
          <w:szCs w:val="22"/>
        </w:rPr>
        <w:t>στο</w:t>
      </w:r>
      <w:proofErr w:type="spellEnd"/>
      <w:r w:rsidRPr="00087B16">
        <w:rPr>
          <w:rFonts w:ascii="Verdana" w:eastAsia="Verdana" w:hAnsi="Verdana" w:cs="Verdana"/>
          <w:szCs w:val="22"/>
        </w:rPr>
        <w:t xml:space="preserve"> 16%, </w:t>
      </w:r>
      <w:proofErr w:type="spellStart"/>
      <w:r w:rsidRPr="00087B16">
        <w:rPr>
          <w:rFonts w:ascii="Verdana" w:eastAsia="Verdana" w:hAnsi="Verdana" w:cs="Verdana"/>
          <w:szCs w:val="22"/>
        </w:rPr>
        <w:t>φτάνει</w:t>
      </w:r>
      <w:proofErr w:type="spellEnd"/>
      <w:r w:rsidRPr="00087B16">
        <w:rPr>
          <w:rFonts w:ascii="Verdana" w:eastAsia="Verdana" w:hAnsi="Verdana" w:cs="Verdana"/>
          <w:szCs w:val="22"/>
        </w:rPr>
        <w:t xml:space="preserve"> η </w:t>
      </w:r>
      <w:proofErr w:type="spellStart"/>
      <w:r w:rsidRPr="00087B16">
        <w:rPr>
          <w:rFonts w:ascii="Verdana" w:eastAsia="Verdana" w:hAnsi="Verdana" w:cs="Verdana"/>
          <w:szCs w:val="22"/>
        </w:rPr>
        <w:t>δομημένη</w:t>
      </w:r>
      <w:proofErr w:type="spellEnd"/>
      <w:r w:rsidRPr="00087B16">
        <w:rPr>
          <w:rFonts w:ascii="Verdana" w:eastAsia="Verdana" w:hAnsi="Verdana" w:cs="Verdana"/>
          <w:szCs w:val="22"/>
        </w:rPr>
        <w:t xml:space="preserve"> </w:t>
      </w:r>
      <w:proofErr w:type="spellStart"/>
      <w:r w:rsidRPr="00087B16">
        <w:rPr>
          <w:rFonts w:ascii="Verdana" w:eastAsia="Verdana" w:hAnsi="Verdana" w:cs="Verdana"/>
          <w:szCs w:val="22"/>
        </w:rPr>
        <w:t>συνεργ</w:t>
      </w:r>
      <w:proofErr w:type="spellEnd"/>
      <w:r w:rsidRPr="00087B16">
        <w:rPr>
          <w:rFonts w:ascii="Verdana" w:eastAsia="Verdana" w:hAnsi="Verdana" w:cs="Verdana"/>
          <w:szCs w:val="22"/>
        </w:rPr>
        <w:t>ασία.</w:t>
      </w:r>
      <w:proofErr w:type="gramEnd"/>
    </w:p>
    <w:p w14:paraId="0F6BE743" w14:textId="77777777" w:rsidR="006C7781" w:rsidRPr="00087B16" w:rsidRDefault="006C7781">
      <w:pPr>
        <w:pStyle w:val="10"/>
        <w:ind w:firstLine="720"/>
        <w:jc w:val="both"/>
        <w:rPr>
          <w:szCs w:val="22"/>
        </w:rPr>
      </w:pPr>
    </w:p>
    <w:p w14:paraId="3993C105" w14:textId="77777777" w:rsidR="006C7781" w:rsidRPr="00087B16" w:rsidRDefault="00135DA5">
      <w:pPr>
        <w:pStyle w:val="10"/>
        <w:jc w:val="center"/>
        <w:rPr>
          <w:szCs w:val="22"/>
        </w:rPr>
      </w:pPr>
      <w:r w:rsidRPr="00087B16">
        <w:rPr>
          <w:noProof/>
          <w:szCs w:val="22"/>
          <w:lang w:val="el-GR" w:eastAsia="el-GR"/>
        </w:rPr>
        <w:drawing>
          <wp:inline distT="0" distB="0" distL="0" distR="0" wp14:anchorId="465742FD" wp14:editId="1CB1B56F">
            <wp:extent cx="5438775" cy="2057400"/>
            <wp:effectExtent l="0" t="0" r="0" b="0"/>
            <wp:docPr id="4"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21"/>
                    <a:stretch>
                      <a:fillRect/>
                    </a:stretch>
                  </pic:blipFill>
                  <pic:spPr>
                    <a:xfrm>
                      <a:off x="0" y="0"/>
                      <a:ext cx="5438775" cy="2057400"/>
                    </a:xfrm>
                    <a:prstGeom prst="rect">
                      <a:avLst/>
                    </a:prstGeom>
                  </pic:spPr>
                </pic:pic>
              </a:graphicData>
            </a:graphic>
          </wp:inline>
        </w:drawing>
      </w:r>
    </w:p>
    <w:p w14:paraId="7460A1D3" w14:textId="77777777" w:rsidR="006C7781" w:rsidRPr="00087B16" w:rsidRDefault="006C7781">
      <w:pPr>
        <w:pStyle w:val="10"/>
        <w:jc w:val="both"/>
        <w:rPr>
          <w:szCs w:val="22"/>
          <w:lang w:val="el-GR"/>
        </w:rPr>
      </w:pPr>
    </w:p>
    <w:p w14:paraId="1B7B75B3" w14:textId="77777777" w:rsidR="00581B4E" w:rsidRPr="00087B16" w:rsidRDefault="00581B4E" w:rsidP="00581B4E">
      <w:pPr>
        <w:pStyle w:val="10"/>
        <w:jc w:val="both"/>
        <w:rPr>
          <w:rFonts w:ascii="Verdana" w:eastAsia="Verdana" w:hAnsi="Verdana" w:cs="Verdana"/>
          <w:b/>
          <w:color w:val="00B050"/>
          <w:szCs w:val="22"/>
          <w:lang w:val="el-GR"/>
        </w:rPr>
      </w:pPr>
      <w:r w:rsidRPr="00087B16">
        <w:rPr>
          <w:rFonts w:ascii="Verdana" w:eastAsia="Verdana" w:hAnsi="Verdana" w:cs="Verdana"/>
          <w:b/>
          <w:color w:val="00B050"/>
          <w:szCs w:val="22"/>
          <w:lang w:val="el-GR"/>
        </w:rPr>
        <w:t>Δήμητρα Κιουτσιούκη</w:t>
      </w:r>
    </w:p>
    <w:p w14:paraId="6A5F0D32" w14:textId="77777777" w:rsidR="00581B4E" w:rsidRPr="00087B16" w:rsidRDefault="00581B4E" w:rsidP="00581B4E">
      <w:pPr>
        <w:rPr>
          <w:rFonts w:ascii="Verdana" w:hAnsi="Verdana"/>
          <w:color w:val="00B050"/>
          <w:sz w:val="22"/>
          <w:szCs w:val="22"/>
          <w:lang w:val="el-GR"/>
        </w:rPr>
      </w:pPr>
      <w:r w:rsidRPr="00087B16">
        <w:rPr>
          <w:rFonts w:ascii="Verdana" w:hAnsi="Verdana"/>
          <w:b/>
          <w:color w:val="00B050"/>
          <w:sz w:val="22"/>
          <w:szCs w:val="22"/>
          <w:lang w:val="el-GR"/>
        </w:rPr>
        <w:t>Βαθμολογία: 2</w:t>
      </w:r>
      <w:r w:rsidRPr="00087B16">
        <w:rPr>
          <w:rFonts w:ascii="Verdana" w:hAnsi="Verdana"/>
          <w:color w:val="00B050"/>
          <w:sz w:val="22"/>
          <w:szCs w:val="22"/>
          <w:lang w:val="el-GR"/>
        </w:rPr>
        <w:t xml:space="preserve">  (συμφωνώ αλλά θα μπορούσε να είναι καλύτερη/πληρέστερη)</w:t>
      </w:r>
    </w:p>
    <w:p w14:paraId="622525A7" w14:textId="1E5BACAC" w:rsidR="00581B4E" w:rsidRPr="00087B16" w:rsidRDefault="00581B4E" w:rsidP="001C140D">
      <w:pPr>
        <w:pStyle w:val="a6"/>
        <w:spacing w:after="120"/>
        <w:ind w:left="0" w:firstLine="720"/>
        <w:jc w:val="both"/>
        <w:rPr>
          <w:rStyle w:val="hps"/>
          <w:rFonts w:ascii="Verdana" w:hAnsi="Verdana"/>
          <w:color w:val="00B050"/>
        </w:rPr>
      </w:pPr>
      <w:r w:rsidRPr="00087B16">
        <w:rPr>
          <w:rStyle w:val="hps"/>
          <w:rFonts w:ascii="Verdana" w:hAnsi="Verdana"/>
          <w:color w:val="00B050"/>
        </w:rPr>
        <w:t>Συμφωνώ με τη παραπάνω θέση, αλλά θα ήθελα να προσθέσω ότι εξαρτάται από  τον στόχο που πρέπει να επιτευχθεί, καθώς και από το είδος της σκέψης (</w:t>
      </w:r>
      <w:r w:rsidRPr="00087B16">
        <w:rPr>
          <w:rStyle w:val="hps"/>
          <w:rFonts w:ascii="Verdana" w:hAnsi="Verdana"/>
          <w:color w:val="00B050"/>
          <w:lang w:val="en-US"/>
        </w:rPr>
        <w:t>higher</w:t>
      </w:r>
      <w:r w:rsidRPr="00087B16">
        <w:rPr>
          <w:rStyle w:val="hps"/>
          <w:rFonts w:ascii="Verdana" w:hAnsi="Verdana"/>
          <w:color w:val="00B050"/>
        </w:rPr>
        <w:t xml:space="preserve">/ </w:t>
      </w:r>
      <w:r w:rsidRPr="00087B16">
        <w:rPr>
          <w:rStyle w:val="hps"/>
          <w:rFonts w:ascii="Verdana" w:hAnsi="Verdana"/>
          <w:color w:val="00B050"/>
          <w:lang w:val="en-US"/>
        </w:rPr>
        <w:t>order</w:t>
      </w:r>
      <w:r w:rsidRPr="00087B16">
        <w:rPr>
          <w:rStyle w:val="hps"/>
          <w:rFonts w:ascii="Verdana" w:hAnsi="Verdana"/>
          <w:color w:val="00B050"/>
        </w:rPr>
        <w:t xml:space="preserve"> </w:t>
      </w:r>
      <w:r w:rsidRPr="00087B16">
        <w:rPr>
          <w:rStyle w:val="hps"/>
          <w:rFonts w:ascii="Verdana" w:hAnsi="Verdana"/>
          <w:color w:val="00B050"/>
          <w:lang w:val="en-US"/>
        </w:rPr>
        <w:t>thinking</w:t>
      </w:r>
      <w:r w:rsidRPr="00087B16">
        <w:rPr>
          <w:rStyle w:val="hps"/>
          <w:rFonts w:ascii="Verdana" w:hAnsi="Verdana"/>
          <w:color w:val="00B050"/>
        </w:rPr>
        <w:t>)που απαιτείται κατά την συνεργασία. Χρησιμοποιώντας ένα</w:t>
      </w:r>
      <w:r w:rsidRPr="00087B16">
        <w:rPr>
          <w:rFonts w:ascii="Verdana" w:hAnsi="Verdana"/>
          <w:color w:val="00B050"/>
        </w:rPr>
        <w:t xml:space="preserve"> </w:t>
      </w:r>
      <w:r w:rsidRPr="00087B16">
        <w:rPr>
          <w:rStyle w:val="hps"/>
          <w:rFonts w:ascii="Verdana" w:hAnsi="Verdana"/>
          <w:color w:val="00B050"/>
        </w:rPr>
        <w:t>μη δομημένο</w:t>
      </w:r>
      <w:r w:rsidRPr="00087B16">
        <w:rPr>
          <w:rFonts w:ascii="Verdana" w:hAnsi="Verdana"/>
          <w:color w:val="00B050"/>
        </w:rPr>
        <w:t xml:space="preserve"> </w:t>
      </w:r>
      <w:r w:rsidRPr="00087B16">
        <w:rPr>
          <w:rStyle w:val="hps"/>
          <w:rFonts w:ascii="Verdana" w:hAnsi="Verdana"/>
          <w:color w:val="00B050"/>
        </w:rPr>
        <w:t>χώρο</w:t>
      </w:r>
      <w:r w:rsidRPr="00087B16">
        <w:rPr>
          <w:rFonts w:ascii="Verdana" w:hAnsi="Verdana"/>
          <w:color w:val="00B050"/>
        </w:rPr>
        <w:t xml:space="preserve"> </w:t>
      </w:r>
      <w:r w:rsidRPr="00087B16">
        <w:rPr>
          <w:rStyle w:val="hps"/>
          <w:rFonts w:ascii="Verdana" w:hAnsi="Verdana"/>
          <w:color w:val="00B050"/>
        </w:rPr>
        <w:t>συνεργασίας</w:t>
      </w:r>
      <w:r w:rsidRPr="00087B16">
        <w:rPr>
          <w:rFonts w:ascii="Verdana" w:hAnsi="Verdana"/>
          <w:color w:val="00B050"/>
        </w:rPr>
        <w:t xml:space="preserve">, οι μαθητές έχουν μεγαλύτερη ελευθερία και αίσθηση </w:t>
      </w:r>
      <w:r w:rsidRPr="00087B16">
        <w:rPr>
          <w:rStyle w:val="hps"/>
          <w:rFonts w:ascii="Verdana" w:hAnsi="Verdana"/>
          <w:color w:val="00B050"/>
        </w:rPr>
        <w:t xml:space="preserve">του ελέγχου στις δραστηριότητες τους. </w:t>
      </w:r>
    </w:p>
    <w:p w14:paraId="46226510" w14:textId="5160E208" w:rsidR="00581B4E" w:rsidRPr="00087B16" w:rsidRDefault="00581B4E" w:rsidP="00581B4E">
      <w:pPr>
        <w:pStyle w:val="a6"/>
        <w:spacing w:after="120"/>
        <w:ind w:left="0"/>
        <w:jc w:val="both"/>
        <w:rPr>
          <w:rStyle w:val="hps"/>
          <w:rFonts w:ascii="Verdana" w:hAnsi="Verdana"/>
          <w:color w:val="00B050"/>
        </w:rPr>
      </w:pPr>
      <w:r w:rsidRPr="00087B16">
        <w:rPr>
          <w:rStyle w:val="hps"/>
          <w:rFonts w:ascii="Verdana" w:hAnsi="Verdana"/>
          <w:color w:val="00B050"/>
        </w:rPr>
        <w:t xml:space="preserve">Ο </w:t>
      </w:r>
      <w:proofErr w:type="spellStart"/>
      <w:r w:rsidRPr="00087B16">
        <w:rPr>
          <w:rStyle w:val="hps"/>
          <w:rFonts w:ascii="Verdana" w:hAnsi="Verdana"/>
          <w:color w:val="00B050"/>
        </w:rPr>
        <w:t>Cohen</w:t>
      </w:r>
      <w:proofErr w:type="spellEnd"/>
      <w:r w:rsidRPr="00087B16">
        <w:rPr>
          <w:rFonts w:ascii="Verdana" w:hAnsi="Verdana"/>
          <w:color w:val="00B050"/>
        </w:rPr>
        <w:t xml:space="preserve"> </w:t>
      </w:r>
      <w:r w:rsidRPr="00087B16">
        <w:rPr>
          <w:rStyle w:val="hps"/>
          <w:rFonts w:ascii="Verdana" w:hAnsi="Verdana"/>
          <w:color w:val="00B050"/>
        </w:rPr>
        <w:t>(</w:t>
      </w:r>
      <w:r w:rsidRPr="00087B16">
        <w:rPr>
          <w:rFonts w:ascii="Verdana" w:hAnsi="Verdana"/>
          <w:color w:val="00B050"/>
        </w:rPr>
        <w:t xml:space="preserve">1994) πρότεινε </w:t>
      </w:r>
      <w:r w:rsidRPr="00087B16">
        <w:rPr>
          <w:rStyle w:val="hps"/>
          <w:rFonts w:ascii="Verdana" w:hAnsi="Verdana"/>
          <w:color w:val="00B050"/>
        </w:rPr>
        <w:t>ότι οι αλληλεπιδράσεις</w:t>
      </w:r>
      <w:r w:rsidRPr="00087B16">
        <w:rPr>
          <w:rFonts w:ascii="Verdana" w:hAnsi="Verdana"/>
          <w:color w:val="00B050"/>
        </w:rPr>
        <w:t xml:space="preserve"> μεταξύ συνεργατών (</w:t>
      </w:r>
      <w:r w:rsidRPr="00087B16">
        <w:rPr>
          <w:rFonts w:ascii="Verdana" w:hAnsi="Verdana"/>
          <w:color w:val="00B050"/>
          <w:lang w:val="en-US"/>
        </w:rPr>
        <w:t>peer</w:t>
      </w:r>
      <w:r w:rsidRPr="00087B16">
        <w:rPr>
          <w:rFonts w:ascii="Verdana" w:hAnsi="Verdana"/>
          <w:color w:val="00B050"/>
        </w:rPr>
        <w:t xml:space="preserve"> </w:t>
      </w:r>
      <w:r w:rsidRPr="00087B16">
        <w:rPr>
          <w:rFonts w:ascii="Verdana" w:hAnsi="Verdana"/>
          <w:color w:val="00B050"/>
          <w:lang w:val="en-US"/>
        </w:rPr>
        <w:t>interactions</w:t>
      </w:r>
      <w:r w:rsidRPr="00087B16">
        <w:rPr>
          <w:rFonts w:ascii="Verdana" w:hAnsi="Verdana"/>
          <w:color w:val="00B050"/>
        </w:rPr>
        <w:t xml:space="preserve">) </w:t>
      </w:r>
      <w:r w:rsidRPr="00087B16">
        <w:rPr>
          <w:rStyle w:val="hps"/>
          <w:rFonts w:ascii="Verdana" w:hAnsi="Verdana"/>
          <w:color w:val="00B050"/>
        </w:rPr>
        <w:t>θα πρέπει</w:t>
      </w:r>
      <w:r w:rsidRPr="00087B16">
        <w:rPr>
          <w:rFonts w:ascii="Verdana" w:hAnsi="Verdana"/>
          <w:color w:val="00B050"/>
        </w:rPr>
        <w:t xml:space="preserve"> </w:t>
      </w:r>
      <w:r w:rsidRPr="00087B16">
        <w:rPr>
          <w:rStyle w:val="hps"/>
          <w:rFonts w:ascii="Verdana" w:hAnsi="Verdana"/>
          <w:color w:val="00B050"/>
        </w:rPr>
        <w:t>να δομούνται (</w:t>
      </w:r>
      <w:r w:rsidRPr="00087B16">
        <w:rPr>
          <w:rFonts w:ascii="Verdana" w:hAnsi="Verdana"/>
          <w:color w:val="00B050"/>
        </w:rPr>
        <w:t xml:space="preserve">π.χ., με τη χρήση </w:t>
      </w:r>
      <w:r w:rsidRPr="00087B16">
        <w:rPr>
          <w:rStyle w:val="hps"/>
          <w:rFonts w:ascii="Verdana" w:hAnsi="Verdana"/>
          <w:color w:val="00B050"/>
        </w:rPr>
        <w:t>σταθερών</w:t>
      </w:r>
      <w:r w:rsidRPr="00087B16">
        <w:rPr>
          <w:rFonts w:ascii="Verdana" w:hAnsi="Verdana"/>
          <w:color w:val="00B050"/>
        </w:rPr>
        <w:t xml:space="preserve"> </w:t>
      </w:r>
      <w:r w:rsidRPr="00087B16">
        <w:rPr>
          <w:rStyle w:val="hps"/>
          <w:rFonts w:ascii="Verdana" w:hAnsi="Verdana"/>
          <w:color w:val="00B050"/>
        </w:rPr>
        <w:t>ρόλων</w:t>
      </w:r>
      <w:r w:rsidRPr="00087B16">
        <w:rPr>
          <w:rFonts w:ascii="Verdana" w:hAnsi="Verdana"/>
          <w:color w:val="00B050"/>
        </w:rPr>
        <w:t xml:space="preserve"> </w:t>
      </w:r>
      <w:r w:rsidRPr="00087B16">
        <w:rPr>
          <w:rStyle w:val="hps"/>
          <w:rFonts w:ascii="Verdana" w:hAnsi="Verdana"/>
          <w:color w:val="00B050"/>
        </w:rPr>
        <w:t>ή</w:t>
      </w:r>
      <w:r w:rsidRPr="00087B16">
        <w:rPr>
          <w:rFonts w:ascii="Verdana" w:hAnsi="Verdana"/>
          <w:color w:val="00B050"/>
        </w:rPr>
        <w:t xml:space="preserve"> σεναρίων</w:t>
      </w:r>
      <w:r w:rsidRPr="00087B16">
        <w:rPr>
          <w:rStyle w:val="hps"/>
          <w:rFonts w:ascii="Verdana" w:hAnsi="Verdana"/>
          <w:color w:val="00B050"/>
        </w:rPr>
        <w:t>)</w:t>
      </w:r>
      <w:r w:rsidRPr="00087B16">
        <w:rPr>
          <w:rFonts w:ascii="Verdana" w:hAnsi="Verdana"/>
          <w:color w:val="00B050"/>
        </w:rPr>
        <w:t xml:space="preserve"> </w:t>
      </w:r>
      <w:r w:rsidRPr="00087B16">
        <w:rPr>
          <w:rStyle w:val="hps"/>
          <w:rFonts w:ascii="Verdana" w:hAnsi="Verdana"/>
          <w:color w:val="00B050"/>
        </w:rPr>
        <w:t>ανάλογα με την πολυπλοκότητα</w:t>
      </w:r>
      <w:r w:rsidRPr="00087B16">
        <w:rPr>
          <w:rFonts w:ascii="Verdana" w:hAnsi="Verdana"/>
          <w:color w:val="00B050"/>
        </w:rPr>
        <w:t xml:space="preserve"> </w:t>
      </w:r>
      <w:r w:rsidRPr="00087B16">
        <w:rPr>
          <w:rStyle w:val="hps"/>
          <w:rFonts w:ascii="Verdana" w:hAnsi="Verdana"/>
          <w:color w:val="00B050"/>
        </w:rPr>
        <w:t>του έργου</w:t>
      </w:r>
      <w:r w:rsidRPr="00087B16">
        <w:rPr>
          <w:rFonts w:ascii="Verdana" w:hAnsi="Verdana"/>
          <w:color w:val="00B050"/>
        </w:rPr>
        <w:t xml:space="preserve"> </w:t>
      </w:r>
      <w:r w:rsidRPr="00087B16">
        <w:rPr>
          <w:rStyle w:val="hps"/>
          <w:rFonts w:ascii="Verdana" w:hAnsi="Verdana"/>
          <w:color w:val="00B050"/>
        </w:rPr>
        <w:t>που πρέπει ολοκληρωθεί κατά τη διάρκεια της συνεργασίας.</w:t>
      </w:r>
      <w:r w:rsidRPr="00087B16">
        <w:rPr>
          <w:rFonts w:ascii="Verdana" w:hAnsi="Verdana"/>
          <w:color w:val="00B050"/>
        </w:rPr>
        <w:t xml:space="preserve"> </w:t>
      </w:r>
      <w:r w:rsidRPr="00087B16">
        <w:rPr>
          <w:rStyle w:val="hps"/>
          <w:rFonts w:ascii="Verdana" w:hAnsi="Verdana"/>
          <w:color w:val="00B050"/>
        </w:rPr>
        <w:t>Συγκεκριμένα</w:t>
      </w:r>
      <w:r w:rsidRPr="00087B16">
        <w:rPr>
          <w:rFonts w:ascii="Verdana" w:hAnsi="Verdana"/>
          <w:color w:val="00B050"/>
        </w:rPr>
        <w:t xml:space="preserve">, </w:t>
      </w:r>
      <w:r w:rsidRPr="00087B16">
        <w:rPr>
          <w:rStyle w:val="hps"/>
          <w:rFonts w:ascii="Verdana" w:hAnsi="Verdana"/>
          <w:color w:val="00B050"/>
        </w:rPr>
        <w:t>υποστήριξε</w:t>
      </w:r>
      <w:r w:rsidRPr="00087B16">
        <w:rPr>
          <w:rFonts w:ascii="Verdana" w:hAnsi="Verdana"/>
          <w:color w:val="00B050"/>
        </w:rPr>
        <w:t xml:space="preserve"> </w:t>
      </w:r>
      <w:r w:rsidR="00FB0A16" w:rsidRPr="00087B16">
        <w:rPr>
          <w:rStyle w:val="hps"/>
          <w:rFonts w:ascii="Verdana" w:hAnsi="Verdana"/>
          <w:color w:val="00B050"/>
        </w:rPr>
        <w:t xml:space="preserve">ότι </w:t>
      </w:r>
      <w:r w:rsidRPr="00087B16">
        <w:rPr>
          <w:rFonts w:ascii="Verdana" w:hAnsi="Verdana"/>
          <w:color w:val="00B050"/>
        </w:rPr>
        <w:t xml:space="preserve">όταν οι συμμετέχοντες </w:t>
      </w:r>
      <w:r w:rsidRPr="00087B16">
        <w:rPr>
          <w:rStyle w:val="hps"/>
          <w:rFonts w:ascii="Verdana" w:hAnsi="Verdana"/>
          <w:color w:val="00B050"/>
        </w:rPr>
        <w:t>εργάζονται σε</w:t>
      </w:r>
      <w:r w:rsidRPr="00087B16">
        <w:rPr>
          <w:rFonts w:ascii="Verdana" w:hAnsi="Verdana"/>
          <w:color w:val="00B050"/>
        </w:rPr>
        <w:t xml:space="preserve"> </w:t>
      </w:r>
      <w:r w:rsidRPr="00087B16">
        <w:rPr>
          <w:rStyle w:val="hps"/>
          <w:rFonts w:ascii="Verdana" w:hAnsi="Verdana"/>
          <w:color w:val="00B050"/>
        </w:rPr>
        <w:t>υψηλότερου επίπεδου δεξιότητες</w:t>
      </w:r>
      <w:r w:rsidRPr="00087B16">
        <w:rPr>
          <w:rFonts w:ascii="Verdana" w:hAnsi="Verdana"/>
          <w:color w:val="00B050"/>
        </w:rPr>
        <w:t xml:space="preserve"> </w:t>
      </w:r>
      <w:r w:rsidRPr="00087B16">
        <w:rPr>
          <w:rStyle w:val="hps"/>
          <w:rFonts w:ascii="Verdana" w:hAnsi="Verdana"/>
          <w:color w:val="00B050"/>
        </w:rPr>
        <w:t>(</w:t>
      </w:r>
      <w:r w:rsidRPr="00087B16">
        <w:rPr>
          <w:rFonts w:ascii="Verdana" w:hAnsi="Verdana"/>
          <w:color w:val="00B050"/>
        </w:rPr>
        <w:t xml:space="preserve">π.χ. </w:t>
      </w:r>
      <w:r w:rsidRPr="00087B16">
        <w:rPr>
          <w:rStyle w:val="hps"/>
          <w:rFonts w:ascii="Verdana" w:hAnsi="Verdana"/>
          <w:color w:val="00B050"/>
        </w:rPr>
        <w:t>επίλυση σύνθετων προβλημάτων</w:t>
      </w:r>
      <w:r w:rsidRPr="00087B16">
        <w:rPr>
          <w:rFonts w:ascii="Verdana" w:hAnsi="Verdana"/>
          <w:color w:val="00B050"/>
        </w:rPr>
        <w:t>)</w:t>
      </w:r>
      <w:r w:rsidR="00FB0A16" w:rsidRPr="00087B16">
        <w:rPr>
          <w:rFonts w:ascii="Verdana" w:hAnsi="Verdana"/>
          <w:color w:val="00B050"/>
        </w:rPr>
        <w:t xml:space="preserve">, η δόμηση της συνεργασίας τους </w:t>
      </w:r>
      <w:r w:rsidRPr="00087B16">
        <w:rPr>
          <w:rStyle w:val="hps"/>
          <w:rFonts w:ascii="Verdana" w:hAnsi="Verdana"/>
          <w:color w:val="00B050"/>
        </w:rPr>
        <w:t>είναι</w:t>
      </w:r>
      <w:r w:rsidRPr="00087B16">
        <w:rPr>
          <w:rFonts w:ascii="Verdana" w:hAnsi="Verdana"/>
          <w:color w:val="00B050"/>
        </w:rPr>
        <w:t xml:space="preserve"> </w:t>
      </w:r>
      <w:r w:rsidRPr="00087B16">
        <w:rPr>
          <w:rStyle w:val="hps"/>
          <w:rFonts w:ascii="Verdana" w:hAnsi="Verdana"/>
          <w:color w:val="00B050"/>
        </w:rPr>
        <w:t>πιθανότερο  να επιδράσει αρνητικά.</w:t>
      </w:r>
    </w:p>
    <w:p w14:paraId="0397F69F" w14:textId="4DE40E2D" w:rsidR="00FB0A16" w:rsidRPr="00087B16" w:rsidRDefault="00FB0A16" w:rsidP="00581B4E">
      <w:pPr>
        <w:pStyle w:val="a6"/>
        <w:spacing w:after="120"/>
        <w:ind w:left="0"/>
        <w:jc w:val="both"/>
        <w:rPr>
          <w:rStyle w:val="hps"/>
          <w:rFonts w:ascii="Verdana" w:hAnsi="Verdana"/>
          <w:color w:val="00B050"/>
        </w:rPr>
      </w:pPr>
      <w:r w:rsidRPr="00087B16">
        <w:rPr>
          <w:rStyle w:val="hps"/>
          <w:rFonts w:ascii="Verdana" w:hAnsi="Verdana"/>
          <w:color w:val="00B050"/>
        </w:rPr>
        <w:t>Σχετικά με το πινακάκι, νομίζω ότι αναφέρεται κυρίως στη συνεργασία μεταξύ εργαζομένων σε επιχειρήσεις και όχι σε συνεργατική μάθηση που εξετάζουμε εμείς. Όμως, μας δείχνει μία εικόνα σχετικά με το πώς λειτουργεί η συνεργασία και σε άλλους χώρους.</w:t>
      </w:r>
    </w:p>
    <w:p w14:paraId="75EB8A30" w14:textId="77777777" w:rsidR="00581B4E" w:rsidRPr="00087B16" w:rsidRDefault="00581B4E">
      <w:pPr>
        <w:pStyle w:val="10"/>
        <w:jc w:val="both"/>
        <w:rPr>
          <w:szCs w:val="22"/>
          <w:lang w:val="el-GR"/>
        </w:rPr>
      </w:pPr>
    </w:p>
    <w:p w14:paraId="68215776" w14:textId="77777777" w:rsidR="00581B4E" w:rsidRPr="00087B16" w:rsidRDefault="00581B4E">
      <w:pPr>
        <w:pStyle w:val="10"/>
        <w:jc w:val="both"/>
        <w:rPr>
          <w:szCs w:val="22"/>
          <w:lang w:val="el-GR"/>
        </w:rPr>
      </w:pPr>
    </w:p>
    <w:p w14:paraId="3A2D00A8" w14:textId="77777777" w:rsidR="006C7781" w:rsidRPr="00087B16" w:rsidRDefault="00135DA5">
      <w:pPr>
        <w:pStyle w:val="10"/>
        <w:jc w:val="both"/>
        <w:rPr>
          <w:szCs w:val="22"/>
          <w:lang w:val="el-GR"/>
        </w:rPr>
      </w:pPr>
      <w:r w:rsidRPr="00087B16">
        <w:rPr>
          <w:rFonts w:ascii="Verdana" w:eastAsia="Verdana" w:hAnsi="Verdana" w:cs="Verdana"/>
          <w:i/>
          <w:szCs w:val="22"/>
          <w:lang w:val="el-GR"/>
        </w:rPr>
        <w:t>Πηγές</w:t>
      </w:r>
    </w:p>
    <w:p w14:paraId="6B7F012C" w14:textId="77777777" w:rsidR="006C7781" w:rsidRPr="00087B16" w:rsidRDefault="006A1D4C">
      <w:pPr>
        <w:pStyle w:val="10"/>
        <w:jc w:val="both"/>
        <w:rPr>
          <w:szCs w:val="22"/>
          <w:lang w:val="el-GR"/>
        </w:rPr>
      </w:pPr>
      <w:hyperlink r:id="rId22">
        <w:r w:rsidR="00135DA5" w:rsidRPr="00087B16">
          <w:rPr>
            <w:rFonts w:ascii="Verdana" w:eastAsia="Verdana" w:hAnsi="Verdana" w:cs="Verdana"/>
            <w:color w:val="1155CC"/>
            <w:szCs w:val="22"/>
            <w:u w:val="single"/>
          </w:rPr>
          <w:t>https</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smartech</w:t>
        </w:r>
        <w:proofErr w:type="spellEnd"/>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gatech</w:t>
        </w:r>
        <w:proofErr w:type="spellEnd"/>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edu</w:t>
        </w:r>
        <w:proofErr w:type="spellEnd"/>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bitstream</w:t>
        </w:r>
        <w:proofErr w:type="spellEnd"/>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handle</w:t>
        </w:r>
        <w:r w:rsidR="00135DA5" w:rsidRPr="00087B16">
          <w:rPr>
            <w:rFonts w:ascii="Verdana" w:eastAsia="Verdana" w:hAnsi="Verdana" w:cs="Verdana"/>
            <w:color w:val="1155CC"/>
            <w:szCs w:val="22"/>
            <w:u w:val="single"/>
            <w:lang w:val="el-GR"/>
          </w:rPr>
          <w:t>/1853/25075/</w:t>
        </w:r>
        <w:proofErr w:type="spellStart"/>
        <w:r w:rsidR="00135DA5" w:rsidRPr="00087B16">
          <w:rPr>
            <w:rFonts w:ascii="Verdana" w:eastAsia="Verdana" w:hAnsi="Verdana" w:cs="Verdana"/>
            <w:color w:val="1155CC"/>
            <w:szCs w:val="22"/>
            <w:u w:val="single"/>
          </w:rPr>
          <w:t>zimring</w:t>
        </w:r>
        <w:proofErr w:type="spellEnd"/>
        <w:r w:rsidR="00135DA5" w:rsidRPr="00087B16">
          <w:rPr>
            <w:rFonts w:ascii="Verdana" w:eastAsia="Verdana" w:hAnsi="Verdana" w:cs="Verdana"/>
            <w:color w:val="1155CC"/>
            <w:szCs w:val="22"/>
            <w:u w:val="single"/>
            <w:lang w:val="el-GR"/>
          </w:rPr>
          <w:t>_</w:t>
        </w:r>
        <w:r w:rsidR="00135DA5" w:rsidRPr="00087B16">
          <w:rPr>
            <w:rFonts w:ascii="Verdana" w:eastAsia="Verdana" w:hAnsi="Verdana" w:cs="Verdana"/>
            <w:color w:val="1155CC"/>
            <w:szCs w:val="22"/>
            <w:u w:val="single"/>
          </w:rPr>
          <w:t>learning</w:t>
        </w:r>
        <w:r w:rsidR="00135DA5" w:rsidRPr="00087B16">
          <w:rPr>
            <w:rFonts w:ascii="Verdana" w:eastAsia="Verdana" w:hAnsi="Verdana" w:cs="Verdana"/>
            <w:color w:val="1155CC"/>
            <w:szCs w:val="22"/>
            <w:u w:val="single"/>
            <w:lang w:val="el-GR"/>
          </w:rPr>
          <w:t>_</w:t>
        </w:r>
        <w:r w:rsidR="00135DA5" w:rsidRPr="00087B16">
          <w:rPr>
            <w:rFonts w:ascii="Verdana" w:eastAsia="Verdana" w:hAnsi="Verdana" w:cs="Verdana"/>
            <w:color w:val="1155CC"/>
            <w:szCs w:val="22"/>
            <w:u w:val="single"/>
          </w:rPr>
          <w:t>sciences</w:t>
        </w:r>
        <w:r w:rsidR="00135DA5" w:rsidRPr="00087B16">
          <w:rPr>
            <w:rFonts w:ascii="Verdana" w:eastAsia="Verdana" w:hAnsi="Verdana" w:cs="Verdana"/>
            <w:color w:val="1155CC"/>
            <w:szCs w:val="22"/>
            <w:u w:val="single"/>
            <w:lang w:val="el-GR"/>
          </w:rPr>
          <w:t>_2000.</w:t>
        </w:r>
        <w:proofErr w:type="spellStart"/>
        <w:r w:rsidR="00135DA5" w:rsidRPr="00087B16">
          <w:rPr>
            <w:rFonts w:ascii="Verdana" w:eastAsia="Verdana" w:hAnsi="Verdana" w:cs="Verdana"/>
            <w:color w:val="1155CC"/>
            <w:szCs w:val="22"/>
            <w:u w:val="single"/>
          </w:rPr>
          <w:t>pdf</w:t>
        </w:r>
        <w:proofErr w:type="spellEnd"/>
      </w:hyperlink>
    </w:p>
    <w:p w14:paraId="025CF484" w14:textId="77777777" w:rsidR="006C7781" w:rsidRPr="00087B16" w:rsidRDefault="006A1D4C">
      <w:pPr>
        <w:pStyle w:val="10"/>
        <w:jc w:val="both"/>
        <w:rPr>
          <w:szCs w:val="22"/>
          <w:lang w:val="el-GR"/>
        </w:rPr>
      </w:pPr>
      <w:hyperlink r:id="rId23">
        <w:r w:rsidR="00135DA5" w:rsidRPr="00087B16">
          <w:rPr>
            <w:rFonts w:ascii="Verdana" w:eastAsia="Verdana" w:hAnsi="Verdana" w:cs="Verdana"/>
            <w:color w:val="1155CC"/>
            <w:szCs w:val="22"/>
            <w:u w:val="single"/>
          </w:rPr>
          <w:t>http</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socialenterprisetoday</w:t>
        </w:r>
        <w:proofErr w:type="spellEnd"/>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com</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blog</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posts</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structured</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or</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unstructured</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collaboration</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which</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is</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better</w:t>
        </w:r>
        <w:r w:rsidR="00135DA5" w:rsidRPr="00087B16">
          <w:rPr>
            <w:rFonts w:ascii="Verdana" w:eastAsia="Verdana" w:hAnsi="Verdana" w:cs="Verdana"/>
            <w:color w:val="1155CC"/>
            <w:szCs w:val="22"/>
            <w:u w:val="single"/>
            <w:lang w:val="el-GR"/>
          </w:rPr>
          <w:t>/</w:t>
        </w:r>
      </w:hyperlink>
    </w:p>
    <w:p w14:paraId="431D256C" w14:textId="77777777" w:rsidR="006C7781" w:rsidRPr="00087B16" w:rsidRDefault="006C7781">
      <w:pPr>
        <w:pStyle w:val="10"/>
        <w:jc w:val="both"/>
        <w:rPr>
          <w:szCs w:val="22"/>
          <w:lang w:val="el-GR"/>
        </w:rPr>
      </w:pPr>
    </w:p>
    <w:p w14:paraId="5031864A" w14:textId="77777777" w:rsidR="00135DA5" w:rsidRPr="00087B16" w:rsidRDefault="00135DA5">
      <w:pPr>
        <w:pStyle w:val="10"/>
        <w:jc w:val="both"/>
        <w:rPr>
          <w:szCs w:val="22"/>
          <w:lang w:val="el-GR"/>
        </w:rPr>
      </w:pPr>
    </w:p>
    <w:p w14:paraId="16F99E80" w14:textId="77777777" w:rsidR="00135DA5" w:rsidRPr="00087B16" w:rsidRDefault="00135DA5">
      <w:pPr>
        <w:pStyle w:val="10"/>
        <w:jc w:val="both"/>
        <w:rPr>
          <w:szCs w:val="22"/>
          <w:lang w:val="el-GR"/>
        </w:rPr>
      </w:pPr>
    </w:p>
    <w:p w14:paraId="01425145" w14:textId="77777777" w:rsidR="006C7781" w:rsidRPr="00087B16" w:rsidRDefault="00135DA5">
      <w:pPr>
        <w:pStyle w:val="10"/>
        <w:jc w:val="both"/>
        <w:rPr>
          <w:szCs w:val="22"/>
        </w:rPr>
      </w:pPr>
      <w:proofErr w:type="spellStart"/>
      <w:r w:rsidRPr="00087B16">
        <w:rPr>
          <w:rFonts w:ascii="Verdana" w:eastAsia="Verdana" w:hAnsi="Verdana" w:cs="Verdana"/>
          <w:b/>
          <w:color w:val="980000"/>
          <w:szCs w:val="22"/>
        </w:rPr>
        <w:t>Θέση</w:t>
      </w:r>
      <w:proofErr w:type="spellEnd"/>
      <w:r w:rsidRPr="00087B16">
        <w:rPr>
          <w:rFonts w:ascii="Verdana" w:eastAsia="Verdana" w:hAnsi="Verdana" w:cs="Verdana"/>
          <w:b/>
          <w:color w:val="980000"/>
          <w:szCs w:val="22"/>
        </w:rPr>
        <w:t xml:space="preserve"> 9 - Computing is more than computers</w:t>
      </w:r>
    </w:p>
    <w:p w14:paraId="68348374" w14:textId="77777777" w:rsidR="006C7781" w:rsidRPr="00087B16" w:rsidRDefault="006C7781">
      <w:pPr>
        <w:pStyle w:val="10"/>
        <w:jc w:val="both"/>
        <w:rPr>
          <w:szCs w:val="22"/>
        </w:rPr>
      </w:pPr>
    </w:p>
    <w:p w14:paraId="41A3EC9B" w14:textId="77777777" w:rsidR="006C7781" w:rsidRPr="00087B16" w:rsidRDefault="00135DA5">
      <w:pPr>
        <w:pStyle w:val="10"/>
        <w:jc w:val="both"/>
        <w:rPr>
          <w:szCs w:val="22"/>
          <w:lang w:val="el-GR"/>
        </w:rPr>
      </w:pPr>
      <w:r w:rsidRPr="00087B16">
        <w:rPr>
          <w:rFonts w:ascii="Verdana" w:eastAsia="Verdana" w:hAnsi="Verdana" w:cs="Verdana"/>
          <w:b/>
          <w:szCs w:val="22"/>
          <w:lang w:val="el-GR"/>
        </w:rPr>
        <w:t>Υποστηρικτής (</w:t>
      </w:r>
      <w:proofErr w:type="spellStart"/>
      <w:r w:rsidRPr="00087B16">
        <w:rPr>
          <w:rFonts w:ascii="Verdana" w:eastAsia="Verdana" w:hAnsi="Verdana" w:cs="Verdana"/>
          <w:b/>
          <w:szCs w:val="22"/>
          <w:lang w:val="el-GR"/>
        </w:rPr>
        <w:t>Βασδέκη</w:t>
      </w:r>
      <w:proofErr w:type="spellEnd"/>
      <w:r w:rsidRPr="00087B16">
        <w:rPr>
          <w:rFonts w:ascii="Verdana" w:eastAsia="Verdana" w:hAnsi="Verdana" w:cs="Verdana"/>
          <w:b/>
          <w:szCs w:val="22"/>
          <w:lang w:val="el-GR"/>
        </w:rPr>
        <w:t>)</w:t>
      </w:r>
    </w:p>
    <w:p w14:paraId="48B8D817" w14:textId="77777777" w:rsidR="006C7781" w:rsidRPr="00087B16" w:rsidRDefault="00135DA5">
      <w:pPr>
        <w:pStyle w:val="10"/>
        <w:ind w:firstLine="720"/>
        <w:jc w:val="both"/>
        <w:rPr>
          <w:szCs w:val="22"/>
          <w:lang w:val="el-GR"/>
        </w:rPr>
      </w:pPr>
      <w:r w:rsidRPr="00087B16">
        <w:rPr>
          <w:rFonts w:ascii="Verdana" w:eastAsia="Verdana" w:hAnsi="Verdana" w:cs="Verdana"/>
          <w:szCs w:val="22"/>
          <w:lang w:val="el-GR"/>
        </w:rPr>
        <w:t xml:space="preserve">Τα </w:t>
      </w:r>
      <w:r w:rsidRPr="00087B16">
        <w:rPr>
          <w:rFonts w:ascii="Verdana" w:eastAsia="Verdana" w:hAnsi="Verdana" w:cs="Verdana"/>
          <w:szCs w:val="22"/>
        </w:rPr>
        <w:t>computer</w:t>
      </w:r>
      <w:r w:rsidRPr="00087B16">
        <w:rPr>
          <w:rFonts w:ascii="Verdana" w:eastAsia="Verdana" w:hAnsi="Verdana" w:cs="Verdana"/>
          <w:szCs w:val="22"/>
          <w:lang w:val="el-GR"/>
        </w:rPr>
        <w:t xml:space="preserve"> στη σημερινή κοινωνία παίζουν καταλυτικό ρόλο. Η τεχνολογία μπορεί να αυξήσει τις κοινωνικές αλληλεπιδράσεις, χωρίς να είναι το επίκεντρο της προσοχής των χρηστών κάτι που έχει κεντρίσει ιδιαίτερα το ενδιαφέρον του </w:t>
      </w:r>
      <w:r w:rsidRPr="00087B16">
        <w:rPr>
          <w:rFonts w:ascii="Verdana" w:eastAsia="Verdana" w:hAnsi="Verdana" w:cs="Verdana"/>
          <w:szCs w:val="22"/>
        </w:rPr>
        <w:t>CSCL</w:t>
      </w:r>
      <w:r w:rsidRPr="00087B16">
        <w:rPr>
          <w:rFonts w:ascii="Verdana" w:eastAsia="Verdana" w:hAnsi="Verdana" w:cs="Verdana"/>
          <w:szCs w:val="22"/>
          <w:lang w:val="el-GR"/>
        </w:rPr>
        <w:t xml:space="preserve">. Για παράδειγμα, υποστηρίζουν φυσικές αλληλεπιδράσεις δίνοντας στον χρήστη τη δυνατότητα να αλληλεπιδράσει με το υπολογιστικό σύστημα, όπως θα αλληλεπιδρούσε με κάποιο αντικείμενο του πραγματικού κόσμου. Επιπρόσθετα, υπάρχει και κέρδος χρόνου, αφού ο μαθητής μπορεί να μάθει οποιαδήποτε στιγμή και οπουδήποτε μέσα από μια φορητή συσκευή και με αυτό τον τρόπο να αξιοποιήσει χρόνο που κατά τα άλλα θα ήταν άχρηστος (π.χ. όταν περιμένει το λεωφορείο). Ακόμη, οι ψηφιακές συσκευές χρησιμοποιούνται για την υποστήριξη μιας δια ζώσης συνεργασίας, βοηθώντας στην επίτευξη ουσιαστικών αλληλεπιδράσεων μεταξύ των μαθητών, αλλά και βοηθώντας τον καθηγητή στην ευκολότερη υλοποίηση του έργου του. </w:t>
      </w:r>
    </w:p>
    <w:p w14:paraId="7646C5C4" w14:textId="77777777" w:rsidR="006C7781" w:rsidRPr="00087B16" w:rsidRDefault="00135DA5">
      <w:pPr>
        <w:pStyle w:val="10"/>
        <w:ind w:firstLine="720"/>
        <w:jc w:val="both"/>
        <w:rPr>
          <w:rFonts w:ascii="Verdana" w:eastAsia="Verdana" w:hAnsi="Verdana" w:cs="Verdana"/>
          <w:szCs w:val="22"/>
          <w:lang w:val="el-GR"/>
        </w:rPr>
      </w:pPr>
      <w:r w:rsidRPr="00087B16">
        <w:rPr>
          <w:rFonts w:ascii="Verdana" w:eastAsia="Verdana" w:hAnsi="Verdana" w:cs="Verdana"/>
          <w:szCs w:val="22"/>
          <w:lang w:val="el-GR"/>
        </w:rPr>
        <w:t>Οι υπολογιστές δεν είναι απλά μηχανήματα που πιάνουν χώρο. Ο ρόλος τους είναι πιο σημαντικός, καθώς είναι πλέον ενσωματωμένοι σχεδόν σε όλες μας τις δραστηριότητες. Είναι οι “αόρατοι” βοηθοί μας, μιας και δεν τους δίνουμε ιδιαίτερη σημασία ως συσκευή, αλλά ως ένα μέσο που μας λύνει τα χέρια. Και ας μην ξεχνάμε ότι δεν έχει σημασία πιο υπολογιστικό σύστημα θα χρησιμοποιήσουμε ή πιο εργαλείο, αλλά η μεθοδολογία χρήσης του είναι αυτή που μετράει.</w:t>
      </w:r>
    </w:p>
    <w:p w14:paraId="3B3AFEFB" w14:textId="77777777" w:rsidR="001703BC" w:rsidRPr="00087B16" w:rsidRDefault="001703BC">
      <w:pPr>
        <w:pStyle w:val="10"/>
        <w:ind w:firstLine="720"/>
        <w:jc w:val="both"/>
        <w:rPr>
          <w:rFonts w:ascii="Verdana" w:eastAsia="Verdana" w:hAnsi="Verdana" w:cs="Verdana"/>
          <w:szCs w:val="22"/>
          <w:lang w:val="el-GR"/>
        </w:rPr>
      </w:pPr>
    </w:p>
    <w:p w14:paraId="42241581" w14:textId="013BD6AC" w:rsidR="00E9740A" w:rsidRPr="00087B16" w:rsidRDefault="00E9740A" w:rsidP="00E9740A">
      <w:pPr>
        <w:pStyle w:val="10"/>
        <w:jc w:val="both"/>
        <w:rPr>
          <w:rFonts w:ascii="Verdana" w:eastAsia="Verdana" w:hAnsi="Verdana" w:cs="Verdana"/>
          <w:b/>
          <w:color w:val="00B050"/>
          <w:szCs w:val="22"/>
          <w:lang w:val="el-GR"/>
        </w:rPr>
      </w:pPr>
      <w:r w:rsidRPr="00087B16">
        <w:rPr>
          <w:rFonts w:ascii="Verdana" w:eastAsia="Verdana" w:hAnsi="Verdana" w:cs="Verdana"/>
          <w:b/>
          <w:color w:val="00B050"/>
          <w:szCs w:val="22"/>
          <w:lang w:val="el-GR"/>
        </w:rPr>
        <w:t>Δήμητρα Κιουτσιούκη</w:t>
      </w:r>
    </w:p>
    <w:p w14:paraId="62DFA204" w14:textId="20D262C6" w:rsidR="00E9740A" w:rsidRPr="00087B16" w:rsidRDefault="00E9740A" w:rsidP="00E9740A">
      <w:pPr>
        <w:rPr>
          <w:rFonts w:ascii="Verdana" w:hAnsi="Verdana"/>
          <w:color w:val="00B050"/>
          <w:sz w:val="22"/>
          <w:szCs w:val="22"/>
          <w:lang w:val="el-GR"/>
        </w:rPr>
      </w:pPr>
      <w:r w:rsidRPr="00087B16">
        <w:rPr>
          <w:rFonts w:ascii="Verdana" w:hAnsi="Verdana"/>
          <w:b/>
          <w:color w:val="00B050"/>
          <w:sz w:val="22"/>
          <w:szCs w:val="22"/>
          <w:lang w:val="el-GR"/>
        </w:rPr>
        <w:t>Βαθμολογία: 2</w:t>
      </w:r>
      <w:r w:rsidRPr="00087B16">
        <w:rPr>
          <w:rFonts w:ascii="Verdana" w:hAnsi="Verdana"/>
          <w:color w:val="00B050"/>
          <w:sz w:val="22"/>
          <w:szCs w:val="22"/>
          <w:lang w:val="el-GR"/>
        </w:rPr>
        <w:t xml:space="preserve">  (συμφωνώ αλλά θα μπορούσε να είναι καλύτερη/πληρέστερη)</w:t>
      </w:r>
    </w:p>
    <w:p w14:paraId="0044303B" w14:textId="4BCBF6D3" w:rsidR="001703BC" w:rsidRPr="00087B16" w:rsidRDefault="00FB0A16" w:rsidP="001703BC">
      <w:pPr>
        <w:jc w:val="both"/>
        <w:rPr>
          <w:rFonts w:ascii="Verdana" w:eastAsia="Times New Roman" w:hAnsi="Verdana" w:cs="Arial"/>
          <w:color w:val="00B050"/>
          <w:sz w:val="22"/>
          <w:szCs w:val="22"/>
          <w:lang w:val="el-GR" w:eastAsia="el-GR"/>
        </w:rPr>
      </w:pPr>
      <w:r w:rsidRPr="00087B16">
        <w:rPr>
          <w:rFonts w:ascii="Verdana" w:eastAsia="Times New Roman" w:hAnsi="Verdana" w:cs="Arial"/>
          <w:color w:val="00B050"/>
          <w:sz w:val="22"/>
          <w:szCs w:val="22"/>
          <w:lang w:val="el-GR" w:eastAsia="el-GR"/>
        </w:rPr>
        <w:t xml:space="preserve">Βρίσκω την παραπάνω θέση σωστή. Η </w:t>
      </w:r>
      <w:r w:rsidR="001703BC" w:rsidRPr="00087B16">
        <w:rPr>
          <w:rFonts w:ascii="Verdana" w:eastAsia="Times New Roman" w:hAnsi="Verdana" w:cs="Arial"/>
          <w:color w:val="00B050"/>
          <w:sz w:val="22"/>
          <w:szCs w:val="22"/>
          <w:lang w:val="el-GR" w:eastAsia="el-GR"/>
        </w:rPr>
        <w:t xml:space="preserve">αυτοματοποιημένη υλοποίηση των μεθόδων της πληροφορικής βασίστηκε από την πρώτη στιγμή στους ηλεκτρονικούς υπολογιστές. Ωστόσο, πλέον με την πληροφορική δεν εννοούμε μόνο τους ηλεκτρονικούς υπολογιστές, καθώς έχουν ανακαλυφθεί πληθώρα συσκευών και εργαλείων που παρόλο που προγραμματίζονται, δεν είναι υπολογιστές. Τέτοια εργαλεία είναι τα </w:t>
      </w:r>
      <w:r w:rsidR="001703BC" w:rsidRPr="00087B16">
        <w:rPr>
          <w:rFonts w:ascii="Verdana" w:eastAsia="Times New Roman" w:hAnsi="Verdana" w:cs="Arial"/>
          <w:color w:val="00B050"/>
          <w:sz w:val="22"/>
          <w:szCs w:val="22"/>
          <w:lang w:eastAsia="el-GR"/>
        </w:rPr>
        <w:t>smartphones</w:t>
      </w:r>
      <w:r w:rsidR="001703BC" w:rsidRPr="00087B16">
        <w:rPr>
          <w:rFonts w:ascii="Verdana" w:eastAsia="Times New Roman" w:hAnsi="Verdana" w:cs="Arial"/>
          <w:color w:val="00B050"/>
          <w:sz w:val="22"/>
          <w:szCs w:val="22"/>
          <w:lang w:val="el-GR" w:eastAsia="el-GR"/>
        </w:rPr>
        <w:t xml:space="preserve">, </w:t>
      </w:r>
      <w:r w:rsidR="001703BC" w:rsidRPr="00087B16">
        <w:rPr>
          <w:rFonts w:ascii="Verdana" w:eastAsia="Times New Roman" w:hAnsi="Verdana" w:cs="Arial"/>
          <w:color w:val="00B050"/>
          <w:sz w:val="22"/>
          <w:szCs w:val="22"/>
          <w:lang w:eastAsia="el-GR"/>
        </w:rPr>
        <w:t>tablets</w:t>
      </w:r>
      <w:r w:rsidR="001703BC" w:rsidRPr="00087B16">
        <w:rPr>
          <w:rFonts w:ascii="Verdana" w:eastAsia="Times New Roman" w:hAnsi="Verdana" w:cs="Arial"/>
          <w:color w:val="00B050"/>
          <w:sz w:val="22"/>
          <w:szCs w:val="22"/>
          <w:lang w:val="el-GR" w:eastAsia="el-GR"/>
        </w:rPr>
        <w:t xml:space="preserve">, </w:t>
      </w:r>
      <w:proofErr w:type="spellStart"/>
      <w:r w:rsidR="001703BC" w:rsidRPr="00087B16">
        <w:rPr>
          <w:rFonts w:ascii="Verdana" w:eastAsia="Times New Roman" w:hAnsi="Verdana" w:cs="Arial"/>
          <w:color w:val="00B050"/>
          <w:sz w:val="22"/>
          <w:szCs w:val="22"/>
          <w:lang w:eastAsia="el-GR"/>
        </w:rPr>
        <w:t>pdas</w:t>
      </w:r>
      <w:proofErr w:type="spellEnd"/>
      <w:r w:rsidR="001703BC" w:rsidRPr="00087B16">
        <w:rPr>
          <w:rFonts w:ascii="Verdana" w:eastAsia="Times New Roman" w:hAnsi="Verdana" w:cs="Arial"/>
          <w:color w:val="00B050"/>
          <w:sz w:val="22"/>
          <w:szCs w:val="22"/>
          <w:lang w:val="el-GR" w:eastAsia="el-GR"/>
        </w:rPr>
        <w:t xml:space="preserve">, </w:t>
      </w:r>
      <w:proofErr w:type="spellStart"/>
      <w:r w:rsidR="001703BC" w:rsidRPr="00087B16">
        <w:rPr>
          <w:rFonts w:ascii="Verdana" w:eastAsia="Times New Roman" w:hAnsi="Verdana" w:cs="Arial"/>
          <w:color w:val="00B050"/>
          <w:sz w:val="22"/>
          <w:szCs w:val="22"/>
          <w:lang w:val="el-GR" w:eastAsia="el-GR"/>
        </w:rPr>
        <w:t>παιχνιδομηχανές</w:t>
      </w:r>
      <w:proofErr w:type="spellEnd"/>
      <w:r w:rsidR="001703BC" w:rsidRPr="00087B16">
        <w:rPr>
          <w:rFonts w:ascii="Verdana" w:eastAsia="Times New Roman" w:hAnsi="Verdana" w:cs="Arial"/>
          <w:color w:val="00B050"/>
          <w:sz w:val="22"/>
          <w:szCs w:val="22"/>
          <w:lang w:val="el-GR" w:eastAsia="el-GR"/>
        </w:rPr>
        <w:t xml:space="preserve">, </w:t>
      </w:r>
      <w:r w:rsidR="001703BC" w:rsidRPr="00087B16">
        <w:rPr>
          <w:rFonts w:ascii="Verdana" w:eastAsia="Times New Roman" w:hAnsi="Verdana" w:cs="Arial"/>
          <w:color w:val="00B050"/>
          <w:sz w:val="22"/>
          <w:szCs w:val="22"/>
          <w:lang w:eastAsia="el-GR"/>
        </w:rPr>
        <w:t>tangibles</w:t>
      </w:r>
      <w:r w:rsidR="001703BC" w:rsidRPr="00087B16">
        <w:rPr>
          <w:rFonts w:ascii="Verdana" w:eastAsia="Times New Roman" w:hAnsi="Verdana" w:cs="Arial"/>
          <w:color w:val="00B050"/>
          <w:sz w:val="22"/>
          <w:szCs w:val="22"/>
          <w:lang w:val="el-GR" w:eastAsia="el-GR"/>
        </w:rPr>
        <w:t xml:space="preserve">. Η πληροφορική βρίσκεται παντού και όλα τα παραπάνω είναι εργαλεία με τα οποία μπορούμε να επιτύχουμε κοινωνική αλληλεπίδραση και συνεργασία. </w:t>
      </w:r>
    </w:p>
    <w:p w14:paraId="6154BBE6" w14:textId="77777777" w:rsidR="001703BC" w:rsidRPr="00087B16" w:rsidRDefault="001703BC">
      <w:pPr>
        <w:pStyle w:val="10"/>
        <w:ind w:firstLine="720"/>
        <w:jc w:val="both"/>
        <w:rPr>
          <w:szCs w:val="22"/>
          <w:lang w:val="el-GR"/>
        </w:rPr>
      </w:pPr>
    </w:p>
    <w:p w14:paraId="141DE120" w14:textId="77777777" w:rsidR="006C7781" w:rsidRPr="00087B16" w:rsidRDefault="006C7781">
      <w:pPr>
        <w:pStyle w:val="10"/>
        <w:jc w:val="both"/>
        <w:rPr>
          <w:szCs w:val="22"/>
          <w:lang w:val="el-GR"/>
        </w:rPr>
      </w:pPr>
    </w:p>
    <w:p w14:paraId="595231E9" w14:textId="77777777" w:rsidR="006C7781" w:rsidRPr="00087B16" w:rsidRDefault="00135DA5">
      <w:pPr>
        <w:pStyle w:val="10"/>
        <w:jc w:val="both"/>
        <w:rPr>
          <w:szCs w:val="22"/>
          <w:lang w:val="el-GR"/>
        </w:rPr>
      </w:pPr>
      <w:r w:rsidRPr="00087B16">
        <w:rPr>
          <w:rFonts w:ascii="Verdana" w:eastAsia="Verdana" w:hAnsi="Verdana" w:cs="Verdana"/>
          <w:i/>
          <w:szCs w:val="22"/>
          <w:lang w:val="el-GR"/>
        </w:rPr>
        <w:t>Πηγές</w:t>
      </w:r>
    </w:p>
    <w:p w14:paraId="415194B5" w14:textId="77777777" w:rsidR="006C7781" w:rsidRPr="00087B16" w:rsidRDefault="006A1D4C">
      <w:pPr>
        <w:pStyle w:val="10"/>
        <w:jc w:val="both"/>
        <w:rPr>
          <w:szCs w:val="22"/>
          <w:lang w:val="el-GR"/>
        </w:rPr>
      </w:pPr>
      <w:hyperlink r:id="rId24">
        <w:r w:rsidR="00135DA5" w:rsidRPr="00087B16">
          <w:rPr>
            <w:rFonts w:ascii="Verdana" w:eastAsia="Verdana" w:hAnsi="Verdana" w:cs="Verdana"/>
            <w:color w:val="1155CC"/>
            <w:szCs w:val="22"/>
            <w:u w:val="single"/>
          </w:rPr>
          <w:t>http</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www</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stager</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org</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articles</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CAlaptoparticle</w:t>
        </w:r>
        <w:proofErr w:type="spellEnd"/>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html</w:t>
        </w:r>
      </w:hyperlink>
    </w:p>
    <w:p w14:paraId="71C2AE28" w14:textId="77777777" w:rsidR="006C7781" w:rsidRPr="00087B16" w:rsidRDefault="006A1D4C">
      <w:pPr>
        <w:pStyle w:val="10"/>
        <w:jc w:val="both"/>
        <w:rPr>
          <w:szCs w:val="22"/>
          <w:lang w:val="el-GR"/>
        </w:rPr>
      </w:pPr>
      <w:hyperlink r:id="rId25">
        <w:r w:rsidR="00135DA5" w:rsidRPr="00087B16">
          <w:rPr>
            <w:rFonts w:ascii="Verdana" w:eastAsia="Verdana" w:hAnsi="Verdana" w:cs="Verdana"/>
            <w:color w:val="1155CC"/>
            <w:szCs w:val="22"/>
            <w:u w:val="single"/>
          </w:rPr>
          <w:t>http</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www</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bryk</w:t>
        </w:r>
        <w:proofErr w:type="spellEnd"/>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pl</w:t>
        </w:r>
        <w:proofErr w:type="spellEnd"/>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teksty</w:t>
        </w:r>
        <w:proofErr w:type="spellEnd"/>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liceum</w:t>
        </w:r>
        <w:proofErr w:type="spellEnd"/>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j</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C</w:t>
        </w:r>
        <w:r w:rsidR="00135DA5" w:rsidRPr="00087B16">
          <w:rPr>
            <w:rFonts w:ascii="Verdana" w:eastAsia="Verdana" w:hAnsi="Verdana" w:cs="Verdana"/>
            <w:color w:val="1155CC"/>
            <w:szCs w:val="22"/>
            <w:u w:val="single"/>
            <w:lang w:val="el-GR"/>
          </w:rPr>
          <w:t>4%99</w:t>
        </w:r>
        <w:proofErr w:type="spellStart"/>
        <w:r w:rsidR="00135DA5" w:rsidRPr="00087B16">
          <w:rPr>
            <w:rFonts w:ascii="Verdana" w:eastAsia="Verdana" w:hAnsi="Verdana" w:cs="Verdana"/>
            <w:color w:val="1155CC"/>
            <w:szCs w:val="22"/>
            <w:u w:val="single"/>
          </w:rPr>
          <w:t>zyki</w:t>
        </w:r>
        <w:proofErr w:type="spellEnd"/>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angielski</w:t>
        </w:r>
        <w:proofErr w:type="spellEnd"/>
        <w:r w:rsidR="00135DA5" w:rsidRPr="00087B16">
          <w:rPr>
            <w:rFonts w:ascii="Verdana" w:eastAsia="Verdana" w:hAnsi="Verdana" w:cs="Verdana"/>
            <w:color w:val="1155CC"/>
            <w:szCs w:val="22"/>
            <w:u w:val="single"/>
            <w:lang w:val="el-GR"/>
          </w:rPr>
          <w:t>/23313-</w:t>
        </w:r>
        <w:r w:rsidR="00135DA5" w:rsidRPr="00087B16">
          <w:rPr>
            <w:rFonts w:ascii="Verdana" w:eastAsia="Verdana" w:hAnsi="Verdana" w:cs="Verdana"/>
            <w:color w:val="1155CC"/>
            <w:szCs w:val="22"/>
            <w:u w:val="single"/>
          </w:rPr>
          <w:t>computers</w:t>
        </w:r>
        <w:r w:rsidR="00135DA5" w:rsidRPr="00087B16">
          <w:rPr>
            <w:rFonts w:ascii="Verdana" w:eastAsia="Verdana" w:hAnsi="Verdana" w:cs="Verdana"/>
            <w:color w:val="1155CC"/>
            <w:szCs w:val="22"/>
            <w:u w:val="single"/>
            <w:lang w:val="el-GR"/>
          </w:rPr>
          <w:t>_</w:t>
        </w:r>
        <w:r w:rsidR="00135DA5" w:rsidRPr="00087B16">
          <w:rPr>
            <w:rFonts w:ascii="Verdana" w:eastAsia="Verdana" w:hAnsi="Verdana" w:cs="Verdana"/>
            <w:color w:val="1155CC"/>
            <w:szCs w:val="22"/>
            <w:u w:val="single"/>
          </w:rPr>
          <w:t>in</w:t>
        </w:r>
        <w:r w:rsidR="00135DA5" w:rsidRPr="00087B16">
          <w:rPr>
            <w:rFonts w:ascii="Verdana" w:eastAsia="Verdana" w:hAnsi="Verdana" w:cs="Verdana"/>
            <w:color w:val="1155CC"/>
            <w:szCs w:val="22"/>
            <w:u w:val="single"/>
            <w:lang w:val="el-GR"/>
          </w:rPr>
          <w:t>_</w:t>
        </w:r>
        <w:r w:rsidR="00135DA5" w:rsidRPr="00087B16">
          <w:rPr>
            <w:rFonts w:ascii="Verdana" w:eastAsia="Verdana" w:hAnsi="Verdana" w:cs="Verdana"/>
            <w:color w:val="1155CC"/>
            <w:szCs w:val="22"/>
            <w:u w:val="single"/>
          </w:rPr>
          <w:t>our</w:t>
        </w:r>
        <w:r w:rsidR="00135DA5" w:rsidRPr="00087B16">
          <w:rPr>
            <w:rFonts w:ascii="Verdana" w:eastAsia="Verdana" w:hAnsi="Verdana" w:cs="Verdana"/>
            <w:color w:val="1155CC"/>
            <w:szCs w:val="22"/>
            <w:u w:val="single"/>
            <w:lang w:val="el-GR"/>
          </w:rPr>
          <w:t>_</w:t>
        </w:r>
        <w:r w:rsidR="00135DA5" w:rsidRPr="00087B16">
          <w:rPr>
            <w:rFonts w:ascii="Verdana" w:eastAsia="Verdana" w:hAnsi="Verdana" w:cs="Verdana"/>
            <w:color w:val="1155CC"/>
            <w:szCs w:val="22"/>
            <w:u w:val="single"/>
          </w:rPr>
          <w:t>life</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html</w:t>
        </w:r>
      </w:hyperlink>
    </w:p>
    <w:p w14:paraId="54A01C88" w14:textId="77777777" w:rsidR="006C7781" w:rsidRPr="00087B16" w:rsidRDefault="006A1D4C">
      <w:pPr>
        <w:pStyle w:val="10"/>
        <w:jc w:val="both"/>
        <w:rPr>
          <w:szCs w:val="22"/>
          <w:lang w:val="el-GR"/>
        </w:rPr>
      </w:pPr>
      <w:hyperlink r:id="rId26">
        <w:r w:rsidR="00135DA5" w:rsidRPr="00087B16">
          <w:rPr>
            <w:rFonts w:ascii="Verdana" w:eastAsia="Verdana" w:hAnsi="Verdana" w:cs="Verdana"/>
            <w:color w:val="1155CC"/>
            <w:szCs w:val="22"/>
            <w:u w:val="single"/>
          </w:rPr>
          <w:t>http</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educationelements</w:t>
        </w:r>
        <w:proofErr w:type="spellEnd"/>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com</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blog</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how</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technology</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encourages</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teacher</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collaboration</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around</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individual</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students</w:t>
        </w:r>
      </w:hyperlink>
      <w:r w:rsidR="00135DA5" w:rsidRPr="00087B16">
        <w:rPr>
          <w:rFonts w:ascii="Verdana" w:eastAsia="Verdana" w:hAnsi="Verdana" w:cs="Verdana"/>
          <w:szCs w:val="22"/>
          <w:lang w:val="el-GR"/>
        </w:rPr>
        <w:t xml:space="preserve"> </w:t>
      </w:r>
    </w:p>
    <w:p w14:paraId="1D736BBE" w14:textId="77777777" w:rsidR="006C7781" w:rsidRPr="00087B16" w:rsidRDefault="006C7781">
      <w:pPr>
        <w:pStyle w:val="10"/>
        <w:jc w:val="both"/>
        <w:rPr>
          <w:szCs w:val="22"/>
          <w:lang w:val="el-GR"/>
        </w:rPr>
      </w:pPr>
    </w:p>
    <w:p w14:paraId="6FF925CC" w14:textId="77777777" w:rsidR="006C7781" w:rsidRPr="00087B16" w:rsidRDefault="00135DA5">
      <w:pPr>
        <w:pStyle w:val="10"/>
        <w:jc w:val="both"/>
        <w:rPr>
          <w:szCs w:val="22"/>
          <w:lang w:val="el-GR"/>
        </w:rPr>
      </w:pPr>
      <w:r w:rsidRPr="00087B16">
        <w:rPr>
          <w:rFonts w:ascii="Verdana" w:eastAsia="Verdana" w:hAnsi="Verdana" w:cs="Verdana"/>
          <w:b/>
          <w:szCs w:val="22"/>
          <w:lang w:val="el-GR"/>
        </w:rPr>
        <w:lastRenderedPageBreak/>
        <w:t>Κριτικός (Δάκος)</w:t>
      </w:r>
    </w:p>
    <w:p w14:paraId="442BF1C7" w14:textId="77777777" w:rsidR="006C7781" w:rsidRPr="00087B16" w:rsidRDefault="00135DA5">
      <w:pPr>
        <w:pStyle w:val="10"/>
        <w:ind w:firstLine="720"/>
        <w:jc w:val="both"/>
        <w:rPr>
          <w:szCs w:val="22"/>
          <w:lang w:val="el-GR"/>
        </w:rPr>
      </w:pPr>
      <w:r w:rsidRPr="00087B16">
        <w:rPr>
          <w:rFonts w:ascii="Verdana" w:eastAsia="Verdana" w:hAnsi="Verdana" w:cs="Verdana"/>
          <w:szCs w:val="22"/>
          <w:lang w:val="el-GR"/>
        </w:rPr>
        <w:t>Η τεχνολογία στην εποχή μας έχει εισβάλει σε μεγάλο βαθμό στην τάξη. Πολλοί καθηγητές ενθουσιάζονται, καθώς βλέπουν τους μαθητές να δείχνουν όλο και μεγαλύτερη θέληση και να υπόσχονται ότι αν χρησιμοποιούν νέες συσκευές κατά τη διάρκεια του μαθήματος, θα εστιάσουν την προσοχή τους στο μάθημα. Δε λαμβάνεται όμως υπόψη το γεγονός ότι οι φορητές συσκευές μπορούν πολύ εύκολα να προκαλέσουν τη διάσπαση της προσοχής του μαθητή.</w:t>
      </w:r>
    </w:p>
    <w:p w14:paraId="64E74412" w14:textId="77777777" w:rsidR="006C7781" w:rsidRPr="00087B16" w:rsidRDefault="00135DA5">
      <w:pPr>
        <w:pStyle w:val="10"/>
        <w:ind w:firstLine="720"/>
        <w:jc w:val="both"/>
        <w:rPr>
          <w:rFonts w:ascii="Verdana" w:eastAsia="Verdana" w:hAnsi="Verdana" w:cs="Verdana"/>
          <w:szCs w:val="22"/>
          <w:lang w:val="el-GR"/>
        </w:rPr>
      </w:pPr>
      <w:r w:rsidRPr="00087B16">
        <w:rPr>
          <w:rFonts w:ascii="Verdana" w:eastAsia="Verdana" w:hAnsi="Verdana" w:cs="Verdana"/>
          <w:szCs w:val="22"/>
          <w:lang w:val="el-GR"/>
        </w:rPr>
        <w:t xml:space="preserve">Όπως δείχνουν έρευνες, ακόμη και όταν οι φορητές συσκευές δεν έχουν πρόσβαση στο διαδίκτυο, αλλά οι μαθητές τις χρησιμοποιούν για να καταγράφουν τις σημειώσεις του μαθήματος, η προσοχή τους διασπάται, κάτι που οδηγεί και σε χαμηλότερες βαθμολογίες κατά την εξέταση. Σύμφωνα με μαρτυρίες μαθητών, αυτό κυρίως οφείλεται στο γεγονός ότι με τις φορητές συσκευές είναι εξαιρετικά εύκολο να σταματήσει κάποιος να γράφει σημειώσεις και να ασχοληθεί με κάτι άλλο, π.χ. με κάποια άλλη εφαρμογή. Αν αναλογιστούμε και την περίπτωση όπου οι μαθητές μπορούν να έχουν πρόσβαση στο </w:t>
      </w:r>
      <w:proofErr w:type="spellStart"/>
      <w:r w:rsidRPr="00087B16">
        <w:rPr>
          <w:rFonts w:ascii="Verdana" w:eastAsia="Verdana" w:hAnsi="Verdana" w:cs="Verdana"/>
          <w:szCs w:val="22"/>
          <w:lang w:val="el-GR"/>
        </w:rPr>
        <w:t>διαδίκυτο</w:t>
      </w:r>
      <w:proofErr w:type="spellEnd"/>
      <w:r w:rsidRPr="00087B16">
        <w:rPr>
          <w:rFonts w:ascii="Verdana" w:eastAsia="Verdana" w:hAnsi="Verdana" w:cs="Verdana"/>
          <w:szCs w:val="22"/>
          <w:lang w:val="el-GR"/>
        </w:rPr>
        <w:t xml:space="preserve"> μέσω των συσκευών, προφανώς η διάσπαση γίνεται ακόμα εντονότερη.</w:t>
      </w:r>
    </w:p>
    <w:p w14:paraId="244290F5" w14:textId="77777777" w:rsidR="00E9740A" w:rsidRPr="00087B16" w:rsidRDefault="00E9740A">
      <w:pPr>
        <w:pStyle w:val="10"/>
        <w:ind w:firstLine="720"/>
        <w:jc w:val="both"/>
        <w:rPr>
          <w:rFonts w:ascii="Verdana" w:eastAsia="Verdana" w:hAnsi="Verdana" w:cs="Verdana"/>
          <w:szCs w:val="22"/>
          <w:lang w:val="el-GR"/>
        </w:rPr>
      </w:pPr>
    </w:p>
    <w:p w14:paraId="105E509C" w14:textId="77777777" w:rsidR="00536F78" w:rsidRPr="00087B16" w:rsidRDefault="00536F78" w:rsidP="00E9740A">
      <w:pPr>
        <w:rPr>
          <w:rFonts w:ascii="Verdana" w:hAnsi="Verdana"/>
          <w:b/>
          <w:color w:val="00B050"/>
          <w:sz w:val="22"/>
          <w:szCs w:val="22"/>
          <w:lang w:val="el-GR"/>
        </w:rPr>
      </w:pPr>
      <w:r w:rsidRPr="00087B16">
        <w:rPr>
          <w:rFonts w:ascii="Verdana" w:hAnsi="Verdana"/>
          <w:b/>
          <w:color w:val="00B050"/>
          <w:sz w:val="22"/>
          <w:szCs w:val="22"/>
          <w:lang w:val="el-GR"/>
        </w:rPr>
        <w:t xml:space="preserve">Αλέξανδρος Παλάσκας </w:t>
      </w:r>
    </w:p>
    <w:p w14:paraId="714C3998" w14:textId="0D47255A" w:rsidR="00E9740A" w:rsidRPr="00087B16" w:rsidRDefault="00E9740A" w:rsidP="00E9740A">
      <w:pPr>
        <w:rPr>
          <w:rFonts w:ascii="Verdana" w:hAnsi="Verdana"/>
          <w:color w:val="00B050"/>
          <w:sz w:val="22"/>
          <w:szCs w:val="22"/>
          <w:lang w:val="el-GR"/>
        </w:rPr>
      </w:pPr>
      <w:r w:rsidRPr="00087B16">
        <w:rPr>
          <w:rFonts w:ascii="Verdana" w:hAnsi="Verdana"/>
          <w:b/>
          <w:color w:val="00B050"/>
          <w:sz w:val="22"/>
          <w:szCs w:val="22"/>
          <w:lang w:val="el-GR"/>
        </w:rPr>
        <w:t>Βαθμολογία: 2</w:t>
      </w:r>
      <w:r w:rsidRPr="00087B16">
        <w:rPr>
          <w:rFonts w:ascii="Verdana" w:hAnsi="Verdana"/>
          <w:color w:val="00B050"/>
          <w:sz w:val="22"/>
          <w:szCs w:val="22"/>
          <w:lang w:val="el-GR"/>
        </w:rPr>
        <w:t xml:space="preserve">  (συμφωνώ αλλά θα μπορούσε να είναι καλύτερη/πληρέστερη)</w:t>
      </w:r>
    </w:p>
    <w:p w14:paraId="1995188D" w14:textId="77777777" w:rsidR="00FB0A16" w:rsidRPr="00087B16" w:rsidRDefault="00FB0A16" w:rsidP="00E9740A">
      <w:pPr>
        <w:jc w:val="both"/>
        <w:rPr>
          <w:rFonts w:ascii="Verdana" w:eastAsia="Times New Roman" w:hAnsi="Verdana" w:cs="Arial"/>
          <w:color w:val="00B050"/>
          <w:sz w:val="22"/>
          <w:szCs w:val="22"/>
          <w:lang w:val="el-GR" w:eastAsia="el-GR"/>
        </w:rPr>
      </w:pPr>
      <w:r w:rsidRPr="00087B16">
        <w:rPr>
          <w:rFonts w:ascii="Verdana" w:eastAsia="Times New Roman" w:hAnsi="Verdana" w:cs="Arial"/>
          <w:color w:val="00B050"/>
          <w:sz w:val="22"/>
          <w:szCs w:val="22"/>
          <w:lang w:val="el-GR" w:eastAsia="el-GR"/>
        </w:rPr>
        <w:t xml:space="preserve">Συμφωνώ με την παραπάνω θέση, πολλές φορές η χρήση του υπολογιστή και άλλων συσκευών από μαθητές μπορεί να οδηγήσει σε αντίθετα αποτελέσματα, καθώς οι μαθητές ξοδεύουν λιγότερο χρόνο για τις σχολικές τους εργασίες. </w:t>
      </w:r>
    </w:p>
    <w:p w14:paraId="783526C3" w14:textId="07DBA8BA" w:rsidR="00E9740A" w:rsidRPr="00087B16" w:rsidRDefault="00E9740A" w:rsidP="00E9740A">
      <w:pPr>
        <w:jc w:val="both"/>
        <w:rPr>
          <w:rFonts w:ascii="Verdana" w:hAnsi="Verdana"/>
          <w:b/>
          <w:color w:val="00B050"/>
          <w:sz w:val="22"/>
          <w:szCs w:val="22"/>
          <w:lang w:val="el-GR"/>
        </w:rPr>
      </w:pPr>
      <w:r w:rsidRPr="00087B16">
        <w:rPr>
          <w:rFonts w:ascii="Verdana" w:eastAsia="Times New Roman" w:hAnsi="Verdana" w:cs="Arial"/>
          <w:color w:val="00B050"/>
          <w:sz w:val="22"/>
          <w:szCs w:val="22"/>
          <w:lang w:val="el-GR" w:eastAsia="el-GR"/>
        </w:rPr>
        <w:t xml:space="preserve">Η ανθρώπινη επικοινωνία και οι κοινωνικές αλληλεπιδράσεις δεν πρόκειται να αντικατασταθούν από κανένα υπολογιστή, απλά μπορούν να διευκολύνουν ως ένα βαθμό την καθημερινότητα μας. </w:t>
      </w:r>
    </w:p>
    <w:p w14:paraId="28BFCA24" w14:textId="77777777" w:rsidR="00E9740A" w:rsidRPr="00087B16" w:rsidRDefault="00E9740A">
      <w:pPr>
        <w:pStyle w:val="10"/>
        <w:ind w:firstLine="720"/>
        <w:jc w:val="both"/>
        <w:rPr>
          <w:szCs w:val="22"/>
          <w:lang w:val="el-GR"/>
        </w:rPr>
      </w:pPr>
    </w:p>
    <w:p w14:paraId="172B4C25" w14:textId="77777777" w:rsidR="006C7781" w:rsidRPr="00087B16" w:rsidRDefault="006C7781">
      <w:pPr>
        <w:pStyle w:val="10"/>
        <w:jc w:val="both"/>
        <w:rPr>
          <w:szCs w:val="22"/>
          <w:lang w:val="el-GR"/>
        </w:rPr>
      </w:pPr>
    </w:p>
    <w:p w14:paraId="7314E69A" w14:textId="77777777" w:rsidR="006C7781" w:rsidRPr="00087B16" w:rsidRDefault="00135DA5">
      <w:pPr>
        <w:pStyle w:val="10"/>
        <w:jc w:val="both"/>
        <w:rPr>
          <w:szCs w:val="22"/>
          <w:lang w:val="el-GR"/>
        </w:rPr>
      </w:pPr>
      <w:r w:rsidRPr="00087B16">
        <w:rPr>
          <w:rFonts w:ascii="Verdana" w:eastAsia="Verdana" w:hAnsi="Verdana" w:cs="Verdana"/>
          <w:i/>
          <w:szCs w:val="22"/>
          <w:lang w:val="el-GR"/>
        </w:rPr>
        <w:t>Πηγές</w:t>
      </w:r>
    </w:p>
    <w:p w14:paraId="03DFA6DF" w14:textId="77777777" w:rsidR="006C7781" w:rsidRPr="006A1D4C" w:rsidRDefault="006A1D4C">
      <w:pPr>
        <w:pStyle w:val="10"/>
        <w:jc w:val="both"/>
        <w:rPr>
          <w:rFonts w:ascii="Verdana" w:eastAsia="Verdana" w:hAnsi="Verdana" w:cs="Verdana"/>
          <w:color w:val="1155CC"/>
          <w:szCs w:val="22"/>
          <w:u w:val="single"/>
          <w:lang w:val="el-GR"/>
        </w:rPr>
      </w:pPr>
      <w:hyperlink r:id="rId27">
        <w:r w:rsidR="00135DA5" w:rsidRPr="00087B16">
          <w:rPr>
            <w:rFonts w:ascii="Verdana" w:eastAsia="Verdana" w:hAnsi="Verdana" w:cs="Verdana"/>
            <w:color w:val="1155CC"/>
            <w:szCs w:val="22"/>
            <w:u w:val="single"/>
          </w:rPr>
          <w:t>http</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aer</w:t>
        </w:r>
        <w:proofErr w:type="spellEnd"/>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aas</w:t>
        </w:r>
        <w:proofErr w:type="spellEnd"/>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org</w:t>
        </w:r>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resource</w:t>
        </w:r>
        <w:r w:rsidR="00135DA5" w:rsidRPr="00087B16">
          <w:rPr>
            <w:rFonts w:ascii="Verdana" w:eastAsia="Verdana" w:hAnsi="Verdana" w:cs="Verdana"/>
            <w:color w:val="1155CC"/>
            <w:szCs w:val="22"/>
            <w:u w:val="single"/>
            <w:lang w:val="el-GR"/>
          </w:rPr>
          <w:t>/1/</w:t>
        </w:r>
        <w:proofErr w:type="spellStart"/>
        <w:r w:rsidR="00135DA5" w:rsidRPr="00087B16">
          <w:rPr>
            <w:rFonts w:ascii="Verdana" w:eastAsia="Verdana" w:hAnsi="Verdana" w:cs="Verdana"/>
            <w:color w:val="1155CC"/>
            <w:szCs w:val="22"/>
            <w:u w:val="single"/>
          </w:rPr>
          <w:t>aerscz</w:t>
        </w:r>
        <w:proofErr w:type="spellEnd"/>
        <w:r w:rsidR="00135DA5" w:rsidRPr="00087B16">
          <w:rPr>
            <w:rFonts w:ascii="Verdana" w:eastAsia="Verdana" w:hAnsi="Verdana" w:cs="Verdana"/>
            <w:color w:val="1155CC"/>
            <w:szCs w:val="22"/>
            <w:u w:val="single"/>
            <w:lang w:val="el-GR"/>
          </w:rPr>
          <w:t>/</w:t>
        </w:r>
        <w:r w:rsidR="00135DA5" w:rsidRPr="00087B16">
          <w:rPr>
            <w:rFonts w:ascii="Verdana" w:eastAsia="Verdana" w:hAnsi="Verdana" w:cs="Verdana"/>
            <w:color w:val="1155CC"/>
            <w:szCs w:val="22"/>
            <w:u w:val="single"/>
          </w:rPr>
          <w:t>v</w:t>
        </w:r>
        <w:r w:rsidR="00135DA5" w:rsidRPr="00087B16">
          <w:rPr>
            <w:rFonts w:ascii="Verdana" w:eastAsia="Verdana" w:hAnsi="Verdana" w:cs="Verdana"/>
            <w:color w:val="1155CC"/>
            <w:szCs w:val="22"/>
            <w:u w:val="single"/>
            <w:lang w:val="el-GR"/>
          </w:rPr>
          <w:t>11/</w:t>
        </w:r>
        <w:proofErr w:type="spellStart"/>
        <w:r w:rsidR="00135DA5" w:rsidRPr="00087B16">
          <w:rPr>
            <w:rFonts w:ascii="Verdana" w:eastAsia="Verdana" w:hAnsi="Verdana" w:cs="Verdana"/>
            <w:color w:val="1155CC"/>
            <w:szCs w:val="22"/>
            <w:u w:val="single"/>
          </w:rPr>
          <w:t>i</w:t>
        </w:r>
        <w:proofErr w:type="spellEnd"/>
        <w:r w:rsidR="00135DA5" w:rsidRPr="00087B16">
          <w:rPr>
            <w:rFonts w:ascii="Verdana" w:eastAsia="Verdana" w:hAnsi="Verdana" w:cs="Verdana"/>
            <w:color w:val="1155CC"/>
            <w:szCs w:val="22"/>
            <w:u w:val="single"/>
            <w:lang w:val="el-GR"/>
          </w:rPr>
          <w:t>1/</w:t>
        </w:r>
        <w:r w:rsidR="00135DA5" w:rsidRPr="00087B16">
          <w:rPr>
            <w:rFonts w:ascii="Verdana" w:eastAsia="Verdana" w:hAnsi="Verdana" w:cs="Verdana"/>
            <w:color w:val="1155CC"/>
            <w:szCs w:val="22"/>
            <w:u w:val="single"/>
          </w:rPr>
          <w:t>p</w:t>
        </w:r>
        <w:r w:rsidR="00135DA5" w:rsidRPr="00087B16">
          <w:rPr>
            <w:rFonts w:ascii="Verdana" w:eastAsia="Verdana" w:hAnsi="Verdana" w:cs="Verdana"/>
            <w:color w:val="1155CC"/>
            <w:szCs w:val="22"/>
            <w:u w:val="single"/>
            <w:lang w:val="el-GR"/>
          </w:rPr>
          <w:t>010108_</w:t>
        </w:r>
        <w:r w:rsidR="00135DA5" w:rsidRPr="00087B16">
          <w:rPr>
            <w:rFonts w:ascii="Verdana" w:eastAsia="Verdana" w:hAnsi="Verdana" w:cs="Verdana"/>
            <w:color w:val="1155CC"/>
            <w:szCs w:val="22"/>
            <w:u w:val="single"/>
          </w:rPr>
          <w:t>s</w:t>
        </w:r>
        <w:r w:rsidR="00135DA5" w:rsidRPr="00087B16">
          <w:rPr>
            <w:rFonts w:ascii="Verdana" w:eastAsia="Verdana" w:hAnsi="Verdana" w:cs="Verdana"/>
            <w:color w:val="1155CC"/>
            <w:szCs w:val="22"/>
            <w:u w:val="single"/>
            <w:lang w:val="el-GR"/>
          </w:rPr>
          <w:t>1?</w:t>
        </w:r>
        <w:r w:rsidR="00135DA5" w:rsidRPr="00087B16">
          <w:rPr>
            <w:rFonts w:ascii="Verdana" w:eastAsia="Verdana" w:hAnsi="Verdana" w:cs="Verdana"/>
            <w:color w:val="1155CC"/>
            <w:szCs w:val="22"/>
            <w:u w:val="single"/>
          </w:rPr>
          <w:t>view</w:t>
        </w:r>
        <w:r w:rsidR="00135DA5" w:rsidRPr="00087B16">
          <w:rPr>
            <w:rFonts w:ascii="Verdana" w:eastAsia="Verdana" w:hAnsi="Verdana" w:cs="Verdana"/>
            <w:color w:val="1155CC"/>
            <w:szCs w:val="22"/>
            <w:u w:val="single"/>
            <w:lang w:val="el-GR"/>
          </w:rPr>
          <w:t>=</w:t>
        </w:r>
        <w:proofErr w:type="spellStart"/>
        <w:r w:rsidR="00135DA5" w:rsidRPr="00087B16">
          <w:rPr>
            <w:rFonts w:ascii="Verdana" w:eastAsia="Verdana" w:hAnsi="Verdana" w:cs="Verdana"/>
            <w:color w:val="1155CC"/>
            <w:szCs w:val="22"/>
            <w:u w:val="single"/>
          </w:rPr>
          <w:t>fulltext</w:t>
        </w:r>
        <w:proofErr w:type="spellEnd"/>
      </w:hyperlink>
    </w:p>
    <w:p w14:paraId="1A34075E" w14:textId="77777777" w:rsidR="006A1D4C" w:rsidRDefault="006A1D4C">
      <w:pPr>
        <w:pStyle w:val="10"/>
        <w:jc w:val="both"/>
        <w:rPr>
          <w:rFonts w:ascii="Verdana" w:eastAsia="Verdana" w:hAnsi="Verdana" w:cs="Verdana"/>
          <w:color w:val="1155CC"/>
          <w:szCs w:val="22"/>
          <w:u w:val="single"/>
        </w:rPr>
      </w:pPr>
    </w:p>
    <w:p w14:paraId="78BB714D" w14:textId="197B4C49" w:rsidR="006A1D4C" w:rsidRPr="006A1D4C" w:rsidRDefault="006A1D4C" w:rsidP="006A1D4C">
      <w:pPr>
        <w:pStyle w:val="10"/>
        <w:jc w:val="both"/>
        <w:rPr>
          <w:rFonts w:ascii="Verdana" w:eastAsia="Verdana" w:hAnsi="Verdana" w:cs="Verdana"/>
          <w:b/>
          <w:color w:val="00B050"/>
          <w:szCs w:val="22"/>
        </w:rPr>
      </w:pPr>
      <w:r w:rsidRPr="00087B16">
        <w:rPr>
          <w:rFonts w:ascii="Verdana" w:eastAsia="Verdana" w:hAnsi="Verdana" w:cs="Verdana"/>
          <w:b/>
          <w:color w:val="00B050"/>
          <w:szCs w:val="22"/>
          <w:lang w:val="el-GR"/>
        </w:rPr>
        <w:t xml:space="preserve">Δήμητρα </w:t>
      </w:r>
      <w:proofErr w:type="spellStart"/>
      <w:r w:rsidRPr="00087B16">
        <w:rPr>
          <w:rFonts w:ascii="Verdana" w:eastAsia="Verdana" w:hAnsi="Verdana" w:cs="Verdana"/>
          <w:b/>
          <w:color w:val="00B050"/>
          <w:szCs w:val="22"/>
          <w:lang w:val="el-GR"/>
        </w:rPr>
        <w:t>Κιουτσιούκη</w:t>
      </w:r>
      <w:proofErr w:type="spellEnd"/>
      <w:r>
        <w:rPr>
          <w:rFonts w:ascii="Verdana" w:eastAsia="Verdana" w:hAnsi="Verdana" w:cs="Verdana"/>
          <w:b/>
          <w:color w:val="00B050"/>
          <w:szCs w:val="22"/>
        </w:rPr>
        <w:t xml:space="preserve"> 24</w:t>
      </w:r>
    </w:p>
    <w:p w14:paraId="26802458" w14:textId="2A2A45C4" w:rsidR="006A1D4C" w:rsidRPr="006A1D4C" w:rsidRDefault="006A1D4C" w:rsidP="006A1D4C">
      <w:pPr>
        <w:rPr>
          <w:rFonts w:ascii="Verdana" w:hAnsi="Verdana"/>
          <w:b/>
          <w:color w:val="00B050"/>
          <w:sz w:val="22"/>
          <w:szCs w:val="22"/>
        </w:rPr>
      </w:pPr>
      <w:r w:rsidRPr="00087B16">
        <w:rPr>
          <w:rFonts w:ascii="Verdana" w:hAnsi="Verdana"/>
          <w:b/>
          <w:color w:val="00B050"/>
          <w:sz w:val="22"/>
          <w:szCs w:val="22"/>
          <w:lang w:val="el-GR"/>
        </w:rPr>
        <w:t xml:space="preserve">Αλέξανδρος Παλάσκας </w:t>
      </w:r>
      <w:r>
        <w:rPr>
          <w:rFonts w:ascii="Verdana" w:hAnsi="Verdana"/>
          <w:b/>
          <w:color w:val="00B050"/>
          <w:sz w:val="22"/>
          <w:szCs w:val="22"/>
        </w:rPr>
        <w:t>24</w:t>
      </w:r>
      <w:bookmarkStart w:id="0" w:name="_GoBack"/>
      <w:bookmarkEnd w:id="0"/>
    </w:p>
    <w:p w14:paraId="590B6DCD" w14:textId="77777777" w:rsidR="006A1D4C" w:rsidRPr="006A1D4C" w:rsidRDefault="006A1D4C">
      <w:pPr>
        <w:pStyle w:val="10"/>
        <w:jc w:val="both"/>
        <w:rPr>
          <w:szCs w:val="22"/>
        </w:rPr>
      </w:pPr>
    </w:p>
    <w:sectPr w:rsidR="006A1D4C" w:rsidRPr="006A1D4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A1"/>
    <w:family w:val="swiss"/>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Verdana">
    <w:panose1 w:val="020B0604030504040204"/>
    <w:charset w:val="A1"/>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A1"/>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B45C9"/>
    <w:multiLevelType w:val="hybridMultilevel"/>
    <w:tmpl w:val="875C7064"/>
    <w:lvl w:ilvl="0" w:tplc="C59C693C">
      <w:numFmt w:val="bullet"/>
      <w:lvlText w:val=""/>
      <w:lvlJc w:val="left"/>
      <w:pPr>
        <w:ind w:left="1080" w:hanging="360"/>
      </w:pPr>
      <w:rPr>
        <w:rFonts w:ascii="Symbol" w:eastAsia="Times New Roman" w:hAnsi="Symbol"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nsid w:val="36D8395D"/>
    <w:multiLevelType w:val="hybridMultilevel"/>
    <w:tmpl w:val="DD6AA7AE"/>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nsid w:val="71E7742A"/>
    <w:multiLevelType w:val="hybridMultilevel"/>
    <w:tmpl w:val="E5BAD350"/>
    <w:lvl w:ilvl="0" w:tplc="EB82607C">
      <w:numFmt w:val="bullet"/>
      <w:lvlText w:val="-"/>
      <w:lvlJc w:val="left"/>
      <w:pPr>
        <w:ind w:left="360" w:hanging="360"/>
      </w:pPr>
      <w:rPr>
        <w:rFonts w:ascii="Arial" w:eastAsia="Times New Roman" w:hAnsi="Arial" w:cs="Aria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US" w:vendorID="64" w:dllVersion="131078" w:nlCheck="1" w:checkStyle="1"/>
  <w:proofState w:spelling="clean" w:grammar="clean"/>
  <w:defaultTabStop w:val="720"/>
  <w:characterSpacingControl w:val="doNotCompress"/>
  <w:compat>
    <w:useFELayout/>
    <w:compatSetting w:name="compatibilityMode" w:uri="http://schemas.microsoft.com/office/word" w:val="14"/>
  </w:compat>
  <w:rsids>
    <w:rsidRoot w:val="006C7781"/>
    <w:rsid w:val="00087B16"/>
    <w:rsid w:val="00135DA5"/>
    <w:rsid w:val="001703BC"/>
    <w:rsid w:val="0019595C"/>
    <w:rsid w:val="001C140D"/>
    <w:rsid w:val="00245DFD"/>
    <w:rsid w:val="0041581C"/>
    <w:rsid w:val="00505BA0"/>
    <w:rsid w:val="00536F78"/>
    <w:rsid w:val="00581B4E"/>
    <w:rsid w:val="005C2BEB"/>
    <w:rsid w:val="00616D1D"/>
    <w:rsid w:val="006A1D4C"/>
    <w:rsid w:val="006C7781"/>
    <w:rsid w:val="007836F0"/>
    <w:rsid w:val="00854A0D"/>
    <w:rsid w:val="008C3F1E"/>
    <w:rsid w:val="00900472"/>
    <w:rsid w:val="009C16B2"/>
    <w:rsid w:val="00A05D7D"/>
    <w:rsid w:val="00AA1A2C"/>
    <w:rsid w:val="00B10EF9"/>
    <w:rsid w:val="00B55C1D"/>
    <w:rsid w:val="00BC620C"/>
    <w:rsid w:val="00C41A0B"/>
    <w:rsid w:val="00E900D3"/>
    <w:rsid w:val="00E9740A"/>
    <w:rsid w:val="00F51B14"/>
    <w:rsid w:val="00FB0A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315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10"/>
    <w:pPr>
      <w:spacing w:before="200"/>
      <w:outlineLvl w:val="0"/>
    </w:pPr>
    <w:rPr>
      <w:rFonts w:ascii="Trebuchet MS" w:eastAsia="Trebuchet MS" w:hAnsi="Trebuchet MS" w:cs="Trebuchet MS"/>
      <w:sz w:val="32"/>
    </w:rPr>
  </w:style>
  <w:style w:type="paragraph" w:styleId="2">
    <w:name w:val="heading 2"/>
    <w:basedOn w:val="10"/>
    <w:next w:val="10"/>
    <w:pPr>
      <w:spacing w:before="200"/>
      <w:outlineLvl w:val="1"/>
    </w:pPr>
    <w:rPr>
      <w:rFonts w:ascii="Trebuchet MS" w:eastAsia="Trebuchet MS" w:hAnsi="Trebuchet MS" w:cs="Trebuchet MS"/>
      <w:b/>
      <w:sz w:val="26"/>
    </w:rPr>
  </w:style>
  <w:style w:type="paragraph" w:styleId="3">
    <w:name w:val="heading 3"/>
    <w:basedOn w:val="10"/>
    <w:next w:val="10"/>
    <w:pPr>
      <w:spacing w:before="160"/>
      <w:outlineLvl w:val="2"/>
    </w:pPr>
    <w:rPr>
      <w:rFonts w:ascii="Trebuchet MS" w:eastAsia="Trebuchet MS" w:hAnsi="Trebuchet MS" w:cs="Trebuchet MS"/>
      <w:b/>
      <w:color w:val="666666"/>
      <w:sz w:val="24"/>
    </w:rPr>
  </w:style>
  <w:style w:type="paragraph" w:styleId="4">
    <w:name w:val="heading 4"/>
    <w:basedOn w:val="10"/>
    <w:next w:val="10"/>
    <w:pPr>
      <w:spacing w:before="160"/>
      <w:outlineLvl w:val="3"/>
    </w:pPr>
    <w:rPr>
      <w:rFonts w:ascii="Trebuchet MS" w:eastAsia="Trebuchet MS" w:hAnsi="Trebuchet MS" w:cs="Trebuchet MS"/>
      <w:color w:val="666666"/>
      <w:u w:val="single"/>
    </w:rPr>
  </w:style>
  <w:style w:type="paragraph" w:styleId="5">
    <w:name w:val="heading 5"/>
    <w:basedOn w:val="10"/>
    <w:next w:val="10"/>
    <w:pPr>
      <w:spacing w:before="160"/>
      <w:outlineLvl w:val="4"/>
    </w:pPr>
    <w:rPr>
      <w:rFonts w:ascii="Trebuchet MS" w:eastAsia="Trebuchet MS" w:hAnsi="Trebuchet MS" w:cs="Trebuchet MS"/>
      <w:color w:val="666666"/>
    </w:rPr>
  </w:style>
  <w:style w:type="paragraph" w:styleId="6">
    <w:name w:val="heading 6"/>
    <w:basedOn w:val="10"/>
    <w:next w:val="10"/>
    <w:pPr>
      <w:spacing w:before="160"/>
      <w:outlineLvl w:val="5"/>
    </w:pPr>
    <w:rPr>
      <w:rFonts w:ascii="Trebuchet MS" w:eastAsia="Trebuchet MS" w:hAnsi="Trebuchet MS" w:cs="Trebuchet MS"/>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Βασικό1"/>
    <w:pPr>
      <w:spacing w:line="276" w:lineRule="auto"/>
    </w:pPr>
    <w:rPr>
      <w:rFonts w:ascii="Arial" w:eastAsia="Arial" w:hAnsi="Arial" w:cs="Arial"/>
      <w:color w:val="000000"/>
      <w:sz w:val="22"/>
    </w:rPr>
  </w:style>
  <w:style w:type="paragraph" w:styleId="a3">
    <w:name w:val="Title"/>
    <w:basedOn w:val="10"/>
    <w:next w:val="10"/>
    <w:rPr>
      <w:rFonts w:ascii="Trebuchet MS" w:eastAsia="Trebuchet MS" w:hAnsi="Trebuchet MS" w:cs="Trebuchet MS"/>
      <w:sz w:val="42"/>
    </w:rPr>
  </w:style>
  <w:style w:type="paragraph" w:styleId="a4">
    <w:name w:val="Subtitle"/>
    <w:basedOn w:val="10"/>
    <w:next w:val="10"/>
    <w:pPr>
      <w:spacing w:after="200"/>
    </w:pPr>
    <w:rPr>
      <w:rFonts w:ascii="Trebuchet MS" w:eastAsia="Trebuchet MS" w:hAnsi="Trebuchet MS" w:cs="Trebuchet MS"/>
      <w:i/>
      <w:color w:val="666666"/>
      <w:sz w:val="26"/>
    </w:rPr>
  </w:style>
  <w:style w:type="paragraph" w:styleId="a5">
    <w:name w:val="Balloon Text"/>
    <w:basedOn w:val="a"/>
    <w:link w:val="Char"/>
    <w:uiPriority w:val="99"/>
    <w:semiHidden/>
    <w:unhideWhenUsed/>
    <w:rsid w:val="00135DA5"/>
    <w:rPr>
      <w:rFonts w:ascii="Lucida Grande" w:hAnsi="Lucida Grande"/>
      <w:sz w:val="18"/>
      <w:szCs w:val="18"/>
    </w:rPr>
  </w:style>
  <w:style w:type="character" w:customStyle="1" w:styleId="Char">
    <w:name w:val="Κείμενο πλαισίου Char"/>
    <w:basedOn w:val="a0"/>
    <w:link w:val="a5"/>
    <w:uiPriority w:val="99"/>
    <w:semiHidden/>
    <w:rsid w:val="00135DA5"/>
    <w:rPr>
      <w:rFonts w:ascii="Lucida Grande" w:hAnsi="Lucida Grande"/>
      <w:sz w:val="18"/>
      <w:szCs w:val="18"/>
    </w:rPr>
  </w:style>
  <w:style w:type="character" w:customStyle="1" w:styleId="maintext">
    <w:name w:val="maintext"/>
    <w:basedOn w:val="a0"/>
    <w:rsid w:val="001703BC"/>
  </w:style>
  <w:style w:type="character" w:customStyle="1" w:styleId="firstword">
    <w:name w:val="firstword"/>
    <w:basedOn w:val="a0"/>
    <w:rsid w:val="001703BC"/>
  </w:style>
  <w:style w:type="character" w:customStyle="1" w:styleId="hps">
    <w:name w:val="hps"/>
    <w:basedOn w:val="a0"/>
    <w:rsid w:val="00E9740A"/>
  </w:style>
  <w:style w:type="paragraph" w:styleId="a6">
    <w:name w:val="List Paragraph"/>
    <w:basedOn w:val="a"/>
    <w:uiPriority w:val="34"/>
    <w:qFormat/>
    <w:rsid w:val="00E9740A"/>
    <w:pPr>
      <w:spacing w:after="200" w:line="276" w:lineRule="auto"/>
      <w:ind w:left="720"/>
      <w:contextualSpacing/>
    </w:pPr>
    <w:rPr>
      <w:rFonts w:eastAsiaTheme="minorHAnsi"/>
      <w:sz w:val="22"/>
      <w:szCs w:val="22"/>
      <w:lang w:val="el-GR" w:eastAsia="en-US"/>
    </w:rPr>
  </w:style>
  <w:style w:type="paragraph" w:styleId="Web">
    <w:name w:val="Normal (Web)"/>
    <w:basedOn w:val="a"/>
    <w:uiPriority w:val="99"/>
    <w:unhideWhenUsed/>
    <w:rsid w:val="00581B4E"/>
    <w:pPr>
      <w:spacing w:before="100" w:beforeAutospacing="1" w:after="100" w:afterAutospacing="1"/>
    </w:pPr>
    <w:rPr>
      <w:rFonts w:ascii="Times New Roman" w:eastAsia="Times New Roman" w:hAnsi="Times New Roman" w:cs="Times New Roman"/>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10"/>
    <w:pPr>
      <w:spacing w:before="200"/>
      <w:outlineLvl w:val="0"/>
    </w:pPr>
    <w:rPr>
      <w:rFonts w:ascii="Trebuchet MS" w:eastAsia="Trebuchet MS" w:hAnsi="Trebuchet MS" w:cs="Trebuchet MS"/>
      <w:sz w:val="32"/>
    </w:rPr>
  </w:style>
  <w:style w:type="paragraph" w:styleId="2">
    <w:name w:val="heading 2"/>
    <w:basedOn w:val="10"/>
    <w:next w:val="10"/>
    <w:pPr>
      <w:spacing w:before="200"/>
      <w:outlineLvl w:val="1"/>
    </w:pPr>
    <w:rPr>
      <w:rFonts w:ascii="Trebuchet MS" w:eastAsia="Trebuchet MS" w:hAnsi="Trebuchet MS" w:cs="Trebuchet MS"/>
      <w:b/>
      <w:sz w:val="26"/>
    </w:rPr>
  </w:style>
  <w:style w:type="paragraph" w:styleId="3">
    <w:name w:val="heading 3"/>
    <w:basedOn w:val="10"/>
    <w:next w:val="10"/>
    <w:pPr>
      <w:spacing w:before="160"/>
      <w:outlineLvl w:val="2"/>
    </w:pPr>
    <w:rPr>
      <w:rFonts w:ascii="Trebuchet MS" w:eastAsia="Trebuchet MS" w:hAnsi="Trebuchet MS" w:cs="Trebuchet MS"/>
      <w:b/>
      <w:color w:val="666666"/>
      <w:sz w:val="24"/>
    </w:rPr>
  </w:style>
  <w:style w:type="paragraph" w:styleId="4">
    <w:name w:val="heading 4"/>
    <w:basedOn w:val="10"/>
    <w:next w:val="10"/>
    <w:pPr>
      <w:spacing w:before="160"/>
      <w:outlineLvl w:val="3"/>
    </w:pPr>
    <w:rPr>
      <w:rFonts w:ascii="Trebuchet MS" w:eastAsia="Trebuchet MS" w:hAnsi="Trebuchet MS" w:cs="Trebuchet MS"/>
      <w:color w:val="666666"/>
      <w:u w:val="single"/>
    </w:rPr>
  </w:style>
  <w:style w:type="paragraph" w:styleId="5">
    <w:name w:val="heading 5"/>
    <w:basedOn w:val="10"/>
    <w:next w:val="10"/>
    <w:pPr>
      <w:spacing w:before="160"/>
      <w:outlineLvl w:val="4"/>
    </w:pPr>
    <w:rPr>
      <w:rFonts w:ascii="Trebuchet MS" w:eastAsia="Trebuchet MS" w:hAnsi="Trebuchet MS" w:cs="Trebuchet MS"/>
      <w:color w:val="666666"/>
    </w:rPr>
  </w:style>
  <w:style w:type="paragraph" w:styleId="6">
    <w:name w:val="heading 6"/>
    <w:basedOn w:val="10"/>
    <w:next w:val="10"/>
    <w:pPr>
      <w:spacing w:before="160"/>
      <w:outlineLvl w:val="5"/>
    </w:pPr>
    <w:rPr>
      <w:rFonts w:ascii="Trebuchet MS" w:eastAsia="Trebuchet MS" w:hAnsi="Trebuchet MS" w:cs="Trebuchet MS"/>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Βασικό1"/>
    <w:pPr>
      <w:spacing w:line="276" w:lineRule="auto"/>
    </w:pPr>
    <w:rPr>
      <w:rFonts w:ascii="Arial" w:eastAsia="Arial" w:hAnsi="Arial" w:cs="Arial"/>
      <w:color w:val="000000"/>
      <w:sz w:val="22"/>
    </w:rPr>
  </w:style>
  <w:style w:type="paragraph" w:styleId="a3">
    <w:name w:val="Title"/>
    <w:basedOn w:val="10"/>
    <w:next w:val="10"/>
    <w:rPr>
      <w:rFonts w:ascii="Trebuchet MS" w:eastAsia="Trebuchet MS" w:hAnsi="Trebuchet MS" w:cs="Trebuchet MS"/>
      <w:sz w:val="42"/>
    </w:rPr>
  </w:style>
  <w:style w:type="paragraph" w:styleId="a4">
    <w:name w:val="Subtitle"/>
    <w:basedOn w:val="10"/>
    <w:next w:val="10"/>
    <w:pPr>
      <w:spacing w:after="200"/>
    </w:pPr>
    <w:rPr>
      <w:rFonts w:ascii="Trebuchet MS" w:eastAsia="Trebuchet MS" w:hAnsi="Trebuchet MS" w:cs="Trebuchet MS"/>
      <w:i/>
      <w:color w:val="666666"/>
      <w:sz w:val="26"/>
    </w:rPr>
  </w:style>
  <w:style w:type="paragraph" w:styleId="a5">
    <w:name w:val="Balloon Text"/>
    <w:basedOn w:val="a"/>
    <w:link w:val="Char"/>
    <w:uiPriority w:val="99"/>
    <w:semiHidden/>
    <w:unhideWhenUsed/>
    <w:rsid w:val="00135DA5"/>
    <w:rPr>
      <w:rFonts w:ascii="Lucida Grande" w:hAnsi="Lucida Grande"/>
      <w:sz w:val="18"/>
      <w:szCs w:val="18"/>
    </w:rPr>
  </w:style>
  <w:style w:type="character" w:customStyle="1" w:styleId="Char">
    <w:name w:val="Κείμενο πλαισίου Char"/>
    <w:basedOn w:val="a0"/>
    <w:link w:val="a5"/>
    <w:uiPriority w:val="99"/>
    <w:semiHidden/>
    <w:rsid w:val="00135DA5"/>
    <w:rPr>
      <w:rFonts w:ascii="Lucida Grande" w:hAnsi="Lucida Grande"/>
      <w:sz w:val="18"/>
      <w:szCs w:val="18"/>
    </w:rPr>
  </w:style>
  <w:style w:type="character" w:customStyle="1" w:styleId="maintext">
    <w:name w:val="maintext"/>
    <w:basedOn w:val="a0"/>
    <w:rsid w:val="001703BC"/>
  </w:style>
  <w:style w:type="character" w:customStyle="1" w:styleId="firstword">
    <w:name w:val="firstword"/>
    <w:basedOn w:val="a0"/>
    <w:rsid w:val="001703BC"/>
  </w:style>
  <w:style w:type="character" w:customStyle="1" w:styleId="hps">
    <w:name w:val="hps"/>
    <w:basedOn w:val="a0"/>
    <w:rsid w:val="00E9740A"/>
  </w:style>
  <w:style w:type="paragraph" w:styleId="a6">
    <w:name w:val="List Paragraph"/>
    <w:basedOn w:val="a"/>
    <w:uiPriority w:val="34"/>
    <w:qFormat/>
    <w:rsid w:val="00E9740A"/>
    <w:pPr>
      <w:spacing w:after="200" w:line="276" w:lineRule="auto"/>
      <w:ind w:left="720"/>
      <w:contextualSpacing/>
    </w:pPr>
    <w:rPr>
      <w:rFonts w:eastAsiaTheme="minorHAnsi"/>
      <w:sz w:val="22"/>
      <w:szCs w:val="22"/>
      <w:lang w:val="el-GR" w:eastAsia="en-US"/>
    </w:rPr>
  </w:style>
  <w:style w:type="paragraph" w:styleId="Web">
    <w:name w:val="Normal (Web)"/>
    <w:basedOn w:val="a"/>
    <w:uiPriority w:val="99"/>
    <w:unhideWhenUsed/>
    <w:rsid w:val="00581B4E"/>
    <w:pPr>
      <w:spacing w:before="100" w:beforeAutospacing="1" w:after="100" w:afterAutospacing="1"/>
    </w:pPr>
    <w:rPr>
      <w:rFonts w:ascii="Times New Roman" w:eastAsia="Times New Roman" w:hAnsi="Times New Roman" w:cs="Times New Roman"/>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8971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repository.edulll.gr/edulll/bitstream/10795/101/2/101.pdf" TargetMode="External"/><Relationship Id="rId13" Type="http://schemas.openxmlformats.org/officeDocument/2006/relationships/hyperlink" Target="http://hrsbstaff.ednet.ns.ca/engramja/gradcourse/multimedia/benefits_of_multimedia.htm" TargetMode="External"/><Relationship Id="rId18" Type="http://schemas.openxmlformats.org/officeDocument/2006/relationships/image" Target="media/image2.png"/><Relationship Id="rId26" Type="http://schemas.openxmlformats.org/officeDocument/2006/relationships/hyperlink" Target="http://educationelements.com/blog/how-technology-encourages-teacher-collaboration-around-individual-students" TargetMode="External"/><Relationship Id="rId3" Type="http://schemas.microsoft.com/office/2007/relationships/stylesWithEffects" Target="stylesWithEffects.xml"/><Relationship Id="rId21" Type="http://schemas.openxmlformats.org/officeDocument/2006/relationships/image" Target="media/image4.png"/><Relationship Id="rId7" Type="http://schemas.openxmlformats.org/officeDocument/2006/relationships/hyperlink" Target="http://csefel.vanderbilt.edu/kits/wwbtk8.pdf" TargetMode="External"/><Relationship Id="rId12" Type="http://schemas.openxmlformats.org/officeDocument/2006/relationships/hyperlink" Target="http://www.biblionet.gr/book/93078" TargetMode="External"/><Relationship Id="rId17" Type="http://schemas.openxmlformats.org/officeDocument/2006/relationships/image" Target="media/image1.png"/><Relationship Id="rId25" Type="http://schemas.openxmlformats.org/officeDocument/2006/relationships/hyperlink" Target="http://www.bryk.pl/teksty/liceum/j%C4%99zyki/angielski/23313-computers_in_our_life.html" TargetMode="External"/><Relationship Id="rId2" Type="http://schemas.openxmlformats.org/officeDocument/2006/relationships/styles" Target="styles.xml"/><Relationship Id="rId16" Type="http://schemas.openxmlformats.org/officeDocument/2006/relationships/hyperlink" Target="http://lilt.ics.hawaii.edu/?page_id=82" TargetMode="External"/><Relationship Id="rId20" Type="http://schemas.openxmlformats.org/officeDocument/2006/relationships/hyperlink" Target="http://edu.fss.uu.nl/medewerkers/ja/Confrontations/Ch2.pdf"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itre.org/work/tech_papers/tech_papers_99/peer_interaction/peer_interaction.pdf" TargetMode="External"/><Relationship Id="rId11" Type="http://schemas.openxmlformats.org/officeDocument/2006/relationships/hyperlink" Target="http://users.sch.gr/ktsiolakid/ekpaidevsi.htm" TargetMode="External"/><Relationship Id="rId24" Type="http://schemas.openxmlformats.org/officeDocument/2006/relationships/hyperlink" Target="http://www.stager.org/articles/CAlaptoparticle.html" TargetMode="External"/><Relationship Id="rId5" Type="http://schemas.openxmlformats.org/officeDocument/2006/relationships/webSettings" Target="webSettings.xml"/><Relationship Id="rId15" Type="http://schemas.openxmlformats.org/officeDocument/2006/relationships/hyperlink" Target="http://tecfa.unige.ch/perso/mireille/papers/sangin_etal_JCAL2008.pdf" TargetMode="External"/><Relationship Id="rId23" Type="http://schemas.openxmlformats.org/officeDocument/2006/relationships/hyperlink" Target="http://socialenterprisetoday.com/blog/posts/structured-or-unstructured-collaboration-which-is-better/" TargetMode="External"/><Relationship Id="rId28" Type="http://schemas.openxmlformats.org/officeDocument/2006/relationships/fontTable" Target="fontTable.xml"/><Relationship Id="rId10" Type="http://schemas.openxmlformats.org/officeDocument/2006/relationships/hyperlink" Target="http://www.dlab.irtc.org.ua/edl/Davis.htm"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www.die-bonn.de/train/hellenika/modules/4/cy_m4_ppt.PDF" TargetMode="External"/><Relationship Id="rId14" Type="http://schemas.openxmlformats.org/officeDocument/2006/relationships/hyperlink" Target="http://www.forbes.com/sites/skollworldforum/2013/04/09/why-personal-interaction-drives-innovation-and-collaboration/" TargetMode="External"/><Relationship Id="rId22" Type="http://schemas.openxmlformats.org/officeDocument/2006/relationships/hyperlink" Target="https://smartech.gatech.edu/bitstream/handle/1853/25075/zimring_learning_sciences_2000.pdf" TargetMode="External"/><Relationship Id="rId27" Type="http://schemas.openxmlformats.org/officeDocument/2006/relationships/hyperlink" Target="http://aer.aas.org/resource/1/aerscz/v11/i1/p010108_s1?view=fullte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11</Pages>
  <Words>3923</Words>
  <Characters>21187</Characters>
  <Application>Microsoft Office Word</Application>
  <DocSecurity>0</DocSecurity>
  <Lines>176</Lines>
  <Paragraphs>50</Paragraphs>
  <ScaleCrop>false</ScaleCrop>
  <HeadingPairs>
    <vt:vector size="2" baseType="variant">
      <vt:variant>
        <vt:lpstr>Τίτλος</vt:lpstr>
      </vt:variant>
      <vt:variant>
        <vt:i4>1</vt:i4>
      </vt:variant>
    </vt:vector>
  </HeadingPairs>
  <TitlesOfParts>
    <vt:vector size="1" baseType="lpstr">
      <vt:lpstr>Theseis-Vasdeki-Dakos.docx</vt:lpstr>
    </vt:vector>
  </TitlesOfParts>
  <Company/>
  <LinksUpToDate>false</LinksUpToDate>
  <CharactersWithSpaces>25060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Theseis-Vasdeki-Dakos.docx</dc:title>
  <cp:lastModifiedBy>Alex</cp:lastModifiedBy>
  <cp:revision>23</cp:revision>
  <dcterms:created xsi:type="dcterms:W3CDTF">2013-04-16T07:21:00Z</dcterms:created>
  <dcterms:modified xsi:type="dcterms:W3CDTF">2013-04-17T15:47:00Z</dcterms:modified>
</cp:coreProperties>
</file>